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C" w:rsidRPr="00E56DA9" w:rsidRDefault="000F60AC" w:rsidP="000F60AC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26.12.2023 г. № 40</w:t>
      </w:r>
    </w:p>
    <w:p w:rsidR="000F60AC" w:rsidRPr="00E56DA9" w:rsidRDefault="000F60AC" w:rsidP="000F60AC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6D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60AC" w:rsidRPr="00E56DA9" w:rsidRDefault="000F60AC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ИРКУТСКАЯ ОБЛАСТЬ</w:t>
      </w:r>
    </w:p>
    <w:p w:rsidR="000F60AC" w:rsidRPr="00E56DA9" w:rsidRDefault="002462BE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УСТЬ-УДИНСКИЙ </w:t>
      </w:r>
    </w:p>
    <w:p w:rsidR="000F60AC" w:rsidRPr="00E56DA9" w:rsidRDefault="000F60AC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 xml:space="preserve"> МАЛЫШЕВСКОЕ СЕЛЬСКОЕ ПОСЕЛЕНИЕ</w:t>
      </w:r>
    </w:p>
    <w:p w:rsidR="000F60AC" w:rsidRPr="00E56DA9" w:rsidRDefault="000F60AC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АДМИНИСТРАЦИЯ</w:t>
      </w:r>
    </w:p>
    <w:p w:rsidR="001E7109" w:rsidRPr="00E56DA9" w:rsidRDefault="000F60AC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ПОСТАНОВЛЕНИЕ</w:t>
      </w:r>
    </w:p>
    <w:p w:rsidR="000F60AC" w:rsidRPr="00E56DA9" w:rsidRDefault="000F60AC" w:rsidP="000F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60AC" w:rsidRPr="00E56DA9" w:rsidRDefault="00E56DA9" w:rsidP="000F60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</w:t>
      </w:r>
    </w:p>
    <w:p w:rsidR="00E56DA9" w:rsidRDefault="00E56DA9" w:rsidP="000F60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 xml:space="preserve">МАЛЫШЕВСКОГО СЕЛЬСКОГО ПОСЕЛЕНИЯ </w:t>
      </w:r>
    </w:p>
    <w:p w:rsidR="000F60AC" w:rsidRPr="00E56DA9" w:rsidRDefault="00E56DA9" w:rsidP="000F60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ОТ 16 ДЕКАБРЯ 2023 ГОДА № 38</w:t>
      </w:r>
    </w:p>
    <w:p w:rsidR="000F60AC" w:rsidRPr="00E56DA9" w:rsidRDefault="00E56DA9" w:rsidP="000F60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>«ОБ УСТАНОВЛЕНИИ ДОЛГОСРОЧНЫХ ТАРИФОВ НА ПИТЬЕВУЮ ВОДУ ДЛЯ ОАО «АНГАРА-1»</w:t>
      </w:r>
    </w:p>
    <w:p w:rsidR="000F60AC" w:rsidRPr="00E56DA9" w:rsidRDefault="00E56DA9" w:rsidP="000F60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6DA9">
        <w:rPr>
          <w:rFonts w:ascii="Arial" w:hAnsi="Arial" w:cs="Arial"/>
          <w:b/>
          <w:sz w:val="32"/>
          <w:szCs w:val="32"/>
        </w:rPr>
        <w:t xml:space="preserve"> (ИНН 3842000423)</w:t>
      </w:r>
    </w:p>
    <w:p w:rsidR="00E95E6C" w:rsidRDefault="00E95E6C" w:rsidP="000F60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5E6C" w:rsidRPr="00E56DA9" w:rsidRDefault="00E95E6C" w:rsidP="00C069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6DA9">
        <w:rPr>
          <w:rFonts w:ascii="Arial" w:hAnsi="Arial" w:cs="Arial"/>
          <w:sz w:val="24"/>
          <w:szCs w:val="24"/>
        </w:rPr>
        <w:t>В целях приведения в соответствие нормам действующего законодательства отдельных нормативных правовых актов администрации Малышевского сельского поселения,  руководствуясь постановлением Правительства Российской Федерации от 10 ноября 2023 года № 3147-р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2024-2028 годы»</w:t>
      </w:r>
      <w:r w:rsidR="008C055B" w:rsidRPr="00E56DA9">
        <w:rPr>
          <w:rFonts w:ascii="Arial" w:hAnsi="Arial" w:cs="Arial"/>
          <w:sz w:val="24"/>
          <w:szCs w:val="24"/>
        </w:rPr>
        <w:t>, администрация</w:t>
      </w:r>
      <w:proofErr w:type="gramEnd"/>
      <w:r w:rsidR="008C055B" w:rsidRPr="00E56DA9">
        <w:rPr>
          <w:rFonts w:ascii="Arial" w:hAnsi="Arial" w:cs="Arial"/>
          <w:sz w:val="24"/>
          <w:szCs w:val="24"/>
        </w:rPr>
        <w:t xml:space="preserve"> Малышевского сельского поселения</w:t>
      </w:r>
    </w:p>
    <w:p w:rsidR="00C069B9" w:rsidRPr="00E56DA9" w:rsidRDefault="00C069B9" w:rsidP="00C069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055B" w:rsidRPr="00E56DA9" w:rsidRDefault="008C055B" w:rsidP="004F3EF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ПОСТАНОВЛЯЕТ:</w:t>
      </w:r>
    </w:p>
    <w:p w:rsidR="00C069B9" w:rsidRPr="00E56DA9" w:rsidRDefault="00C069B9" w:rsidP="00E95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055B" w:rsidRPr="00E56DA9" w:rsidRDefault="008C055B" w:rsidP="004F3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Внести изменение в Постановление от 16.12.2023 г. № 38</w:t>
      </w:r>
      <w:r w:rsidR="00C069B9" w:rsidRPr="00E56DA9">
        <w:rPr>
          <w:rFonts w:ascii="Arial" w:hAnsi="Arial" w:cs="Arial"/>
          <w:sz w:val="24"/>
          <w:szCs w:val="24"/>
        </w:rPr>
        <w:t xml:space="preserve">, дополнив Постановление </w:t>
      </w:r>
      <w:r w:rsidR="00E56DA9">
        <w:rPr>
          <w:rFonts w:ascii="Arial" w:hAnsi="Arial" w:cs="Arial"/>
          <w:sz w:val="24"/>
          <w:szCs w:val="24"/>
        </w:rPr>
        <w:t xml:space="preserve"> пунктом</w:t>
      </w:r>
      <w:r w:rsidR="00C069B9" w:rsidRPr="00E56DA9">
        <w:rPr>
          <w:rFonts w:ascii="Arial" w:hAnsi="Arial" w:cs="Arial"/>
          <w:sz w:val="24"/>
          <w:szCs w:val="24"/>
        </w:rPr>
        <w:t xml:space="preserve"> 2  и </w:t>
      </w:r>
      <w:r w:rsidRPr="00E56DA9">
        <w:rPr>
          <w:rFonts w:ascii="Arial" w:hAnsi="Arial" w:cs="Arial"/>
          <w:sz w:val="24"/>
          <w:szCs w:val="24"/>
        </w:rPr>
        <w:t xml:space="preserve"> изложив его в следующей редакции:</w:t>
      </w:r>
    </w:p>
    <w:p w:rsidR="008C055B" w:rsidRPr="00E56DA9" w:rsidRDefault="008C055B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 xml:space="preserve">«1.Установить для ОАО «Ангара-1» (ИНН 3842000423) долгосрочные тарифы на питьевую воду на территории Малышевского муниципального образования с. </w:t>
      </w:r>
      <w:proofErr w:type="spellStart"/>
      <w:r w:rsidRPr="00E56DA9">
        <w:rPr>
          <w:rFonts w:ascii="Arial" w:hAnsi="Arial" w:cs="Arial"/>
          <w:sz w:val="24"/>
          <w:szCs w:val="24"/>
        </w:rPr>
        <w:t>Малышевка</w:t>
      </w:r>
      <w:proofErr w:type="spellEnd"/>
      <w:r w:rsidRPr="00E56DA9">
        <w:rPr>
          <w:rFonts w:ascii="Arial" w:hAnsi="Arial" w:cs="Arial"/>
          <w:sz w:val="24"/>
          <w:szCs w:val="24"/>
        </w:rPr>
        <w:t xml:space="preserve"> с календарной разбивкой согласно приложению 1.</w:t>
      </w:r>
    </w:p>
    <w:p w:rsidR="008C055B" w:rsidRPr="00E56DA9" w:rsidRDefault="008C055B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2.Установить долгосрочные параметры регулирования тарифов на питьевую воду для ОАО «Ангара-1», установленные на 2024-2028 годы с использованием метода индексации согласно приложению 2.</w:t>
      </w:r>
    </w:p>
    <w:p w:rsidR="008C055B" w:rsidRPr="00E56DA9" w:rsidRDefault="008C055B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3.Тарифы, устан</w:t>
      </w:r>
      <w:r w:rsidR="00C069B9" w:rsidRPr="00E56DA9">
        <w:rPr>
          <w:rFonts w:ascii="Arial" w:hAnsi="Arial" w:cs="Arial"/>
          <w:sz w:val="24"/>
          <w:szCs w:val="24"/>
        </w:rPr>
        <w:t>овленные в пункте 1 настоящего П</w:t>
      </w:r>
      <w:r w:rsidRPr="00E56DA9">
        <w:rPr>
          <w:rFonts w:ascii="Arial" w:hAnsi="Arial" w:cs="Arial"/>
          <w:sz w:val="24"/>
          <w:szCs w:val="24"/>
        </w:rPr>
        <w:t>остановления, действуют с 01.01.2024 года по 31.12.2028 года.</w:t>
      </w:r>
    </w:p>
    <w:p w:rsidR="008C055B" w:rsidRPr="00E56DA9" w:rsidRDefault="008C055B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 xml:space="preserve">4. Настоящее </w:t>
      </w:r>
      <w:r w:rsidR="00C069B9" w:rsidRPr="00E56DA9">
        <w:rPr>
          <w:rFonts w:ascii="Arial" w:hAnsi="Arial" w:cs="Arial"/>
          <w:sz w:val="24"/>
          <w:szCs w:val="24"/>
        </w:rPr>
        <w:t>Постановление подлежит официальному опубликованию.</w:t>
      </w:r>
    </w:p>
    <w:p w:rsidR="00C069B9" w:rsidRPr="00E56DA9" w:rsidRDefault="00C069B9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5. Контроль исполнения настоящего Постановления оставляю за собой</w:t>
      </w:r>
      <w:proofErr w:type="gramStart"/>
      <w:r w:rsidRPr="00E56DA9">
        <w:rPr>
          <w:rFonts w:ascii="Arial" w:hAnsi="Arial" w:cs="Arial"/>
          <w:sz w:val="24"/>
          <w:szCs w:val="24"/>
        </w:rPr>
        <w:t>.»</w:t>
      </w:r>
      <w:proofErr w:type="gramEnd"/>
    </w:p>
    <w:p w:rsidR="004F3EF1" w:rsidRPr="00E56DA9" w:rsidRDefault="004F3EF1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69B9" w:rsidRPr="00E56DA9" w:rsidRDefault="004F3EF1" w:rsidP="004F3E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2. Приложения 1 и 2 к Постановлению от 16 декабря 2023 года № 38 (в редакции Постановления № 40 от 26.12.2023 г.) прилагаются.</w:t>
      </w:r>
    </w:p>
    <w:p w:rsidR="00C069B9" w:rsidRDefault="00C069B9" w:rsidP="004F3E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69B9" w:rsidRDefault="00C069B9" w:rsidP="00E5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9B9" w:rsidRPr="00E56DA9" w:rsidRDefault="00C069B9" w:rsidP="008C055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Глава администрации</w:t>
      </w:r>
    </w:p>
    <w:p w:rsidR="002462BE" w:rsidRDefault="00C069B9" w:rsidP="00E56D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t>Малыш</w:t>
      </w:r>
      <w:r w:rsidR="002462BE">
        <w:rPr>
          <w:rFonts w:ascii="Arial" w:hAnsi="Arial" w:cs="Arial"/>
          <w:sz w:val="24"/>
          <w:szCs w:val="24"/>
        </w:rPr>
        <w:t>евского сельского поселения</w:t>
      </w:r>
    </w:p>
    <w:p w:rsidR="004F3EF1" w:rsidRPr="00E56DA9" w:rsidRDefault="00C069B9" w:rsidP="00E56D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56DA9">
        <w:rPr>
          <w:rFonts w:ascii="Arial" w:hAnsi="Arial" w:cs="Arial"/>
          <w:sz w:val="24"/>
          <w:szCs w:val="24"/>
        </w:rPr>
        <w:lastRenderedPageBreak/>
        <w:t>Н.В. Салтыкова</w:t>
      </w:r>
    </w:p>
    <w:p w:rsidR="004F3EF1" w:rsidRPr="00E56DA9" w:rsidRDefault="004F3EF1" w:rsidP="004F3EF1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Приложение 1</w:t>
      </w:r>
    </w:p>
    <w:p w:rsidR="004F3EF1" w:rsidRPr="00E56DA9" w:rsidRDefault="004F3EF1" w:rsidP="004F3EF1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к Постановлению администрации</w:t>
      </w:r>
    </w:p>
    <w:p w:rsidR="004F3EF1" w:rsidRPr="00E56DA9" w:rsidRDefault="004F3EF1" w:rsidP="004F3EF1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Малышевского сельского поселения</w:t>
      </w:r>
    </w:p>
    <w:p w:rsidR="004F3EF1" w:rsidRPr="00E56DA9" w:rsidRDefault="004F3EF1" w:rsidP="004F3EF1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от 16.12.2023г № 38 (в ред. от 26.12.2023г. № 40)</w:t>
      </w:r>
    </w:p>
    <w:p w:rsidR="004F3EF1" w:rsidRPr="004F3EF1" w:rsidRDefault="004F3EF1" w:rsidP="004F3EF1">
      <w:pPr>
        <w:pStyle w:val="a4"/>
        <w:jc w:val="right"/>
        <w:rPr>
          <w:rFonts w:ascii="Times New Roman" w:hAnsi="Times New Roman" w:cs="Times New Roman"/>
        </w:rPr>
      </w:pPr>
    </w:p>
    <w:p w:rsidR="004F3EF1" w:rsidRPr="00E56DA9" w:rsidRDefault="004F3EF1" w:rsidP="004F3EF1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Долгосрочные тарифы</w:t>
      </w:r>
    </w:p>
    <w:p w:rsidR="004F3EF1" w:rsidRPr="00E56DA9" w:rsidRDefault="004F3EF1" w:rsidP="004F3EF1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на питьевую воду</w:t>
      </w:r>
    </w:p>
    <w:p w:rsidR="004F3EF1" w:rsidRPr="00E56DA9" w:rsidRDefault="004F3EF1" w:rsidP="004F3EF1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для ОАО «Ангара-1» ИНН 3842000423</w:t>
      </w:r>
    </w:p>
    <w:p w:rsidR="004F3EF1" w:rsidRPr="00E56DA9" w:rsidRDefault="004F3EF1" w:rsidP="004F3EF1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на территории Малышевского муниципального образования</w:t>
      </w:r>
    </w:p>
    <w:p w:rsidR="004F3EF1" w:rsidRPr="00E56DA9" w:rsidRDefault="004F3EF1" w:rsidP="004F3EF1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(</w:t>
      </w:r>
      <w:proofErr w:type="spellStart"/>
      <w:r w:rsidRPr="00E56DA9">
        <w:rPr>
          <w:rFonts w:ascii="Arial" w:hAnsi="Arial" w:cs="Arial"/>
          <w:b/>
          <w:sz w:val="30"/>
          <w:szCs w:val="24"/>
        </w:rPr>
        <w:t>с</w:t>
      </w:r>
      <w:proofErr w:type="gramStart"/>
      <w:r w:rsidRPr="00E56DA9">
        <w:rPr>
          <w:rFonts w:ascii="Arial" w:hAnsi="Arial" w:cs="Arial"/>
          <w:b/>
          <w:sz w:val="30"/>
          <w:szCs w:val="24"/>
        </w:rPr>
        <w:t>.М</w:t>
      </w:r>
      <w:proofErr w:type="gramEnd"/>
      <w:r w:rsidRPr="00E56DA9">
        <w:rPr>
          <w:rFonts w:ascii="Arial" w:hAnsi="Arial" w:cs="Arial"/>
          <w:b/>
          <w:sz w:val="30"/>
          <w:szCs w:val="24"/>
        </w:rPr>
        <w:t>алышевка</w:t>
      </w:r>
      <w:proofErr w:type="spellEnd"/>
      <w:r w:rsidRPr="00E56DA9">
        <w:rPr>
          <w:rFonts w:ascii="Arial" w:hAnsi="Arial" w:cs="Arial"/>
          <w:b/>
          <w:sz w:val="30"/>
          <w:szCs w:val="24"/>
        </w:rPr>
        <w:t>)</w:t>
      </w:r>
    </w:p>
    <w:p w:rsidR="004F3EF1" w:rsidRDefault="004F3EF1" w:rsidP="004F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613"/>
        <w:gridCol w:w="2365"/>
        <w:gridCol w:w="4110"/>
        <w:gridCol w:w="1843"/>
        <w:gridCol w:w="1701"/>
      </w:tblGrid>
      <w:tr w:rsidR="00E56DA9" w:rsidTr="00E56DA9">
        <w:trPr>
          <w:trHeight w:val="785"/>
        </w:trPr>
        <w:tc>
          <w:tcPr>
            <w:tcW w:w="613" w:type="dxa"/>
            <w:vMerge w:val="restart"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56DA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56DA9">
              <w:rPr>
                <w:rFonts w:ascii="Courier New" w:hAnsi="Courier New" w:cs="Courier New"/>
              </w:rPr>
              <w:t>/</w:t>
            </w:r>
            <w:proofErr w:type="spellStart"/>
            <w:r w:rsidRPr="00E56DA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</w:tcPr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ОАО «Ангара-1»</w:t>
            </w:r>
          </w:p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(ИНН 3842000423)</w:t>
            </w:r>
          </w:p>
        </w:tc>
        <w:tc>
          <w:tcPr>
            <w:tcW w:w="4110" w:type="dxa"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544" w:type="dxa"/>
            <w:gridSpan w:val="2"/>
          </w:tcPr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 xml:space="preserve">Тариф на питьевую воду </w:t>
            </w: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(</w:t>
            </w:r>
            <w:proofErr w:type="spellStart"/>
            <w:r w:rsidRPr="00E56DA9">
              <w:rPr>
                <w:rFonts w:ascii="Courier New" w:hAnsi="Courier New" w:cs="Courier New"/>
              </w:rPr>
              <w:t>руб</w:t>
            </w:r>
            <w:proofErr w:type="spellEnd"/>
            <w:r w:rsidRPr="00E56DA9">
              <w:rPr>
                <w:rFonts w:ascii="Courier New" w:hAnsi="Courier New" w:cs="Courier New"/>
              </w:rPr>
              <w:t>/куб.</w:t>
            </w:r>
            <w:proofErr w:type="gramStart"/>
            <w:r w:rsidRPr="00E56DA9">
              <w:rPr>
                <w:rFonts w:ascii="Courier New" w:hAnsi="Courier New" w:cs="Courier New"/>
              </w:rPr>
              <w:t>м</w:t>
            </w:r>
            <w:proofErr w:type="gramEnd"/>
            <w:r w:rsidRPr="00E56DA9">
              <w:rPr>
                <w:rFonts w:ascii="Courier New" w:hAnsi="Courier New" w:cs="Courier New"/>
              </w:rPr>
              <w:t>.)</w:t>
            </w:r>
          </w:p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1701" w:type="dxa"/>
          </w:tcPr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Население</w:t>
            </w:r>
          </w:p>
          <w:p w:rsidR="00E56DA9" w:rsidRPr="00E56DA9" w:rsidRDefault="00E56DA9" w:rsidP="004F3EF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01.01.2024г по 30.06.2024г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38,88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22,55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01.07.2024г по 31.12.2024г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42,76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24,80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01.01.2025г по 30.06.2025г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42,76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24,80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01.07.2025г по 31.12.2025г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45,19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26,21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01.01.2026г по 30.06.2026г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45,19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26,21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01.07.2026г по 31.12.2026г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46,99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27,25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01.01.2027г по 30.06.2027г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46,99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27,25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01.07.2027г по 31.12.2027г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48,87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28,34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01.01.2028г по 30.06.2028г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48,87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28,34</w:t>
            </w:r>
          </w:p>
        </w:tc>
      </w:tr>
      <w:tr w:rsidR="00E56DA9" w:rsidTr="00E56DA9">
        <w:tc>
          <w:tcPr>
            <w:tcW w:w="613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E56DA9" w:rsidRPr="00E56DA9" w:rsidRDefault="00E56DA9" w:rsidP="004F3EF1">
            <w:pPr>
              <w:pStyle w:val="a4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</w:tcPr>
          <w:p w:rsidR="00E56DA9" w:rsidRPr="00E56DA9" w:rsidRDefault="00E56DA9" w:rsidP="00FB32F4">
            <w:pPr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с 01.07.2028г по 31.12.2028г</w:t>
            </w:r>
          </w:p>
        </w:tc>
        <w:tc>
          <w:tcPr>
            <w:tcW w:w="1843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50,82</w:t>
            </w:r>
          </w:p>
        </w:tc>
        <w:tc>
          <w:tcPr>
            <w:tcW w:w="1701" w:type="dxa"/>
          </w:tcPr>
          <w:p w:rsidR="00E56DA9" w:rsidRPr="00E56DA9" w:rsidRDefault="00E56DA9" w:rsidP="00FB32F4">
            <w:pPr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29,47</w:t>
            </w:r>
          </w:p>
        </w:tc>
      </w:tr>
    </w:tbl>
    <w:p w:rsidR="00E56DA9" w:rsidRPr="002462BE" w:rsidRDefault="00E56DA9" w:rsidP="002462BE">
      <w:pPr>
        <w:pStyle w:val="a4"/>
        <w:rPr>
          <w:rFonts w:ascii="Arial" w:hAnsi="Arial" w:cs="Arial"/>
          <w:sz w:val="24"/>
          <w:szCs w:val="24"/>
        </w:rPr>
      </w:pPr>
    </w:p>
    <w:p w:rsidR="00E56DA9" w:rsidRPr="002462BE" w:rsidRDefault="00E56DA9" w:rsidP="002462BE">
      <w:pPr>
        <w:pStyle w:val="a4"/>
        <w:rPr>
          <w:rFonts w:ascii="Arial" w:hAnsi="Arial" w:cs="Arial"/>
          <w:sz w:val="24"/>
          <w:szCs w:val="24"/>
        </w:rPr>
      </w:pPr>
    </w:p>
    <w:p w:rsidR="00E56DA9" w:rsidRPr="002462BE" w:rsidRDefault="004858EF" w:rsidP="004858EF">
      <w:pPr>
        <w:pStyle w:val="a4"/>
        <w:rPr>
          <w:rFonts w:ascii="Arial" w:hAnsi="Arial" w:cs="Arial"/>
          <w:sz w:val="24"/>
          <w:szCs w:val="24"/>
        </w:rPr>
      </w:pPr>
      <w:r w:rsidRPr="002462BE">
        <w:rPr>
          <w:rFonts w:ascii="Arial" w:hAnsi="Arial" w:cs="Arial"/>
          <w:sz w:val="24"/>
          <w:szCs w:val="24"/>
        </w:rPr>
        <w:t>Глава администрации</w:t>
      </w:r>
    </w:p>
    <w:p w:rsidR="002462BE" w:rsidRPr="002462BE" w:rsidRDefault="004858EF" w:rsidP="004858EF">
      <w:pPr>
        <w:pStyle w:val="a4"/>
        <w:rPr>
          <w:rFonts w:ascii="Arial" w:hAnsi="Arial" w:cs="Arial"/>
          <w:sz w:val="24"/>
          <w:szCs w:val="24"/>
        </w:rPr>
      </w:pPr>
      <w:r w:rsidRPr="002462BE">
        <w:rPr>
          <w:rFonts w:ascii="Arial" w:hAnsi="Arial" w:cs="Arial"/>
          <w:sz w:val="24"/>
          <w:szCs w:val="24"/>
        </w:rPr>
        <w:t>Малы</w:t>
      </w:r>
      <w:r w:rsidR="002462BE" w:rsidRPr="002462BE">
        <w:rPr>
          <w:rFonts w:ascii="Arial" w:hAnsi="Arial" w:cs="Arial"/>
          <w:sz w:val="24"/>
          <w:szCs w:val="24"/>
        </w:rPr>
        <w:t>шевского сельского поселения</w:t>
      </w:r>
    </w:p>
    <w:p w:rsidR="004858EF" w:rsidRPr="002462BE" w:rsidRDefault="004858EF" w:rsidP="004858EF">
      <w:pPr>
        <w:pStyle w:val="a4"/>
        <w:rPr>
          <w:rFonts w:ascii="Arial" w:hAnsi="Arial" w:cs="Arial"/>
          <w:sz w:val="24"/>
          <w:szCs w:val="24"/>
        </w:rPr>
      </w:pPr>
      <w:r w:rsidRPr="002462BE">
        <w:rPr>
          <w:rFonts w:ascii="Arial" w:hAnsi="Arial" w:cs="Arial"/>
          <w:sz w:val="24"/>
          <w:szCs w:val="24"/>
        </w:rPr>
        <w:t>Н.В. Салтыкова</w:t>
      </w:r>
    </w:p>
    <w:p w:rsidR="00E56DA9" w:rsidRDefault="00E56DA9" w:rsidP="002462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DA9" w:rsidRPr="00E56DA9" w:rsidRDefault="00E56DA9" w:rsidP="00E56DA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E56DA9" w:rsidRPr="00E56DA9" w:rsidRDefault="00E56DA9" w:rsidP="00E56DA9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к Постановлению администрации</w:t>
      </w:r>
    </w:p>
    <w:p w:rsidR="00E56DA9" w:rsidRPr="00E56DA9" w:rsidRDefault="00E56DA9" w:rsidP="00E56DA9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Малышевского сельского поселения</w:t>
      </w:r>
    </w:p>
    <w:p w:rsidR="00E56DA9" w:rsidRPr="00E56DA9" w:rsidRDefault="00E56DA9" w:rsidP="00E56DA9">
      <w:pPr>
        <w:pStyle w:val="a4"/>
        <w:jc w:val="right"/>
        <w:rPr>
          <w:rFonts w:ascii="Courier New" w:hAnsi="Courier New" w:cs="Courier New"/>
        </w:rPr>
      </w:pPr>
      <w:r w:rsidRPr="00E56DA9">
        <w:rPr>
          <w:rFonts w:ascii="Courier New" w:hAnsi="Courier New" w:cs="Courier New"/>
        </w:rPr>
        <w:t>от 16.12.2023г № 38 (в ред. от 26.12.2023г. № 40)</w:t>
      </w:r>
    </w:p>
    <w:p w:rsidR="00E56DA9" w:rsidRDefault="00E56DA9" w:rsidP="004F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6DA9" w:rsidRDefault="00E56DA9" w:rsidP="00E56DA9">
      <w:pPr>
        <w:pStyle w:val="a4"/>
        <w:jc w:val="center"/>
        <w:rPr>
          <w:rFonts w:ascii="Arial" w:hAnsi="Arial" w:cs="Arial"/>
          <w:b/>
          <w:sz w:val="30"/>
          <w:szCs w:val="24"/>
        </w:rPr>
      </w:pPr>
      <w:r w:rsidRPr="00E56DA9">
        <w:rPr>
          <w:rFonts w:ascii="Arial" w:hAnsi="Arial" w:cs="Arial"/>
          <w:b/>
          <w:sz w:val="30"/>
          <w:szCs w:val="24"/>
        </w:rPr>
        <w:t>Долгосрочные параметры регулирования тарифов на питьевую воду (питьевое водоснабжение</w:t>
      </w:r>
      <w:proofErr w:type="gramStart"/>
      <w:r w:rsidRPr="00E56DA9">
        <w:rPr>
          <w:rFonts w:ascii="Arial" w:hAnsi="Arial" w:cs="Arial"/>
          <w:b/>
          <w:sz w:val="30"/>
          <w:szCs w:val="24"/>
        </w:rPr>
        <w:t>)д</w:t>
      </w:r>
      <w:proofErr w:type="gramEnd"/>
      <w:r w:rsidRPr="00E56DA9">
        <w:rPr>
          <w:rFonts w:ascii="Arial" w:hAnsi="Arial" w:cs="Arial"/>
          <w:b/>
          <w:sz w:val="30"/>
          <w:szCs w:val="24"/>
        </w:rPr>
        <w:t xml:space="preserve">ля потребителей Малышевского муниципального образования </w:t>
      </w:r>
    </w:p>
    <w:p w:rsidR="00E56DA9" w:rsidRDefault="00E56DA9" w:rsidP="00E56DA9">
      <w:pPr>
        <w:pStyle w:val="a4"/>
        <w:jc w:val="center"/>
        <w:rPr>
          <w:rFonts w:ascii="Arial" w:hAnsi="Arial" w:cs="Arial"/>
          <w:b/>
          <w:sz w:val="30"/>
        </w:rPr>
      </w:pPr>
      <w:r w:rsidRPr="00E56DA9">
        <w:rPr>
          <w:rFonts w:ascii="Arial" w:hAnsi="Arial" w:cs="Arial"/>
          <w:b/>
          <w:sz w:val="30"/>
          <w:szCs w:val="24"/>
        </w:rPr>
        <w:t>на 2024-2028</w:t>
      </w:r>
      <w:r w:rsidRPr="00E56DA9">
        <w:rPr>
          <w:b/>
        </w:rPr>
        <w:t xml:space="preserve"> </w:t>
      </w:r>
      <w:r w:rsidRPr="00E56DA9">
        <w:rPr>
          <w:rFonts w:ascii="Arial" w:hAnsi="Arial" w:cs="Arial"/>
          <w:b/>
          <w:sz w:val="30"/>
        </w:rPr>
        <w:t>годы</w:t>
      </w:r>
    </w:p>
    <w:p w:rsidR="00E56DA9" w:rsidRPr="00E56DA9" w:rsidRDefault="00E56DA9" w:rsidP="00E56DA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2410"/>
        <w:gridCol w:w="851"/>
        <w:gridCol w:w="2268"/>
        <w:gridCol w:w="1984"/>
        <w:gridCol w:w="1151"/>
        <w:gridCol w:w="2251"/>
      </w:tblGrid>
      <w:tr w:rsidR="004B6627" w:rsidTr="004B6627">
        <w:tc>
          <w:tcPr>
            <w:tcW w:w="2410" w:type="dxa"/>
          </w:tcPr>
          <w:p w:rsidR="004B6627" w:rsidRPr="004B6627" w:rsidRDefault="004B6627" w:rsidP="00E56DA9">
            <w:pPr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lastRenderedPageBreak/>
              <w:t>Наименование организации</w:t>
            </w:r>
          </w:p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2268" w:type="dxa"/>
            <w:vMerge w:val="restart"/>
          </w:tcPr>
          <w:p w:rsidR="004B6627" w:rsidRPr="004B6627" w:rsidRDefault="004B6627" w:rsidP="004B6627">
            <w:pPr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>Базовый уровень операционных расходов</w:t>
            </w:r>
          </w:p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 w:val="restart"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>Показатели энергосбережения и энергетической эффективности</w:t>
            </w:r>
          </w:p>
        </w:tc>
      </w:tr>
      <w:tr w:rsidR="004B6627" w:rsidTr="004B6627">
        <w:tc>
          <w:tcPr>
            <w:tcW w:w="2410" w:type="dxa"/>
            <w:vMerge w:val="restart"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ОАО «Ангара-1»</w:t>
            </w:r>
          </w:p>
          <w:p w:rsidR="004B6627" w:rsidRPr="004B6627" w:rsidRDefault="004B6627" w:rsidP="004B662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56DA9">
              <w:rPr>
                <w:rFonts w:ascii="Courier New" w:hAnsi="Courier New" w:cs="Courier New"/>
              </w:rPr>
              <w:t>(ИНН 3842000423)</w:t>
            </w:r>
          </w:p>
        </w:tc>
        <w:tc>
          <w:tcPr>
            <w:tcW w:w="851" w:type="dxa"/>
            <w:vMerge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>Уровень потерь воды</w:t>
            </w:r>
          </w:p>
        </w:tc>
        <w:tc>
          <w:tcPr>
            <w:tcW w:w="2251" w:type="dxa"/>
          </w:tcPr>
          <w:p w:rsidR="004B6627" w:rsidRPr="004B6627" w:rsidRDefault="004B6627" w:rsidP="004F3EF1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B6627">
              <w:rPr>
                <w:rFonts w:ascii="Courier New" w:hAnsi="Courier New" w:cs="Courier New"/>
              </w:rPr>
              <w:t>Удельный расход электрической энергии</w:t>
            </w:r>
          </w:p>
        </w:tc>
      </w:tr>
      <w:tr w:rsidR="004B6627" w:rsidTr="00C63915">
        <w:tc>
          <w:tcPr>
            <w:tcW w:w="2410" w:type="dxa"/>
            <w:vMerge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4B6627" w:rsidRPr="00D06B21" w:rsidRDefault="004B6627" w:rsidP="00FB32F4">
            <w:pPr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4B6627" w:rsidRDefault="004B6627" w:rsidP="00FB32F4">
            <w:pPr>
              <w:jc w:val="center"/>
            </w:pPr>
            <w:r>
              <w:t>21,9</w:t>
            </w:r>
          </w:p>
        </w:tc>
        <w:tc>
          <w:tcPr>
            <w:tcW w:w="1984" w:type="dxa"/>
          </w:tcPr>
          <w:p w:rsidR="004B6627" w:rsidRPr="00D06B21" w:rsidRDefault="004B6627" w:rsidP="00FB32F4">
            <w:pPr>
              <w:jc w:val="center"/>
            </w:pPr>
            <w:r>
              <w:t>1,0</w:t>
            </w:r>
          </w:p>
        </w:tc>
        <w:tc>
          <w:tcPr>
            <w:tcW w:w="1151" w:type="dxa"/>
          </w:tcPr>
          <w:p w:rsidR="004B6627" w:rsidRDefault="004B6627" w:rsidP="00FB32F4">
            <w:pPr>
              <w:jc w:val="center"/>
            </w:pPr>
            <w:r>
              <w:t>0,0</w:t>
            </w:r>
          </w:p>
        </w:tc>
        <w:tc>
          <w:tcPr>
            <w:tcW w:w="2251" w:type="dxa"/>
          </w:tcPr>
          <w:p w:rsidR="004B6627" w:rsidRDefault="004B6627" w:rsidP="00FB32F4">
            <w:pPr>
              <w:jc w:val="center"/>
            </w:pPr>
            <w:r>
              <w:t>2,0</w:t>
            </w:r>
          </w:p>
        </w:tc>
      </w:tr>
      <w:tr w:rsidR="004B6627" w:rsidTr="00C63915">
        <w:tc>
          <w:tcPr>
            <w:tcW w:w="2410" w:type="dxa"/>
            <w:vMerge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4B6627" w:rsidRPr="00D06B21" w:rsidRDefault="004B6627" w:rsidP="00FB32F4">
            <w:pPr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4B6627" w:rsidRDefault="004B6627" w:rsidP="00FB32F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B6627" w:rsidRPr="00D06B21" w:rsidRDefault="004B6627" w:rsidP="00FB32F4">
            <w:pPr>
              <w:jc w:val="center"/>
            </w:pPr>
            <w:r>
              <w:t>1,0</w:t>
            </w:r>
          </w:p>
        </w:tc>
        <w:tc>
          <w:tcPr>
            <w:tcW w:w="1151" w:type="dxa"/>
          </w:tcPr>
          <w:p w:rsidR="004B6627" w:rsidRDefault="004B6627" w:rsidP="00FB32F4">
            <w:pPr>
              <w:jc w:val="center"/>
            </w:pPr>
            <w:r>
              <w:t>0,0</w:t>
            </w:r>
          </w:p>
        </w:tc>
        <w:tc>
          <w:tcPr>
            <w:tcW w:w="2251" w:type="dxa"/>
          </w:tcPr>
          <w:p w:rsidR="004B6627" w:rsidRDefault="004B6627" w:rsidP="00FB32F4">
            <w:pPr>
              <w:jc w:val="center"/>
            </w:pPr>
            <w:r>
              <w:t>2,0</w:t>
            </w:r>
          </w:p>
        </w:tc>
      </w:tr>
      <w:tr w:rsidR="004B6627" w:rsidTr="00C63915">
        <w:tc>
          <w:tcPr>
            <w:tcW w:w="2410" w:type="dxa"/>
            <w:vMerge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4B6627" w:rsidRPr="00D06B21" w:rsidRDefault="004B6627" w:rsidP="00FB32F4">
            <w:pPr>
              <w:jc w:val="center"/>
            </w:pPr>
            <w:r>
              <w:t>2026</w:t>
            </w:r>
          </w:p>
        </w:tc>
        <w:tc>
          <w:tcPr>
            <w:tcW w:w="2268" w:type="dxa"/>
          </w:tcPr>
          <w:p w:rsidR="004B6627" w:rsidRPr="00D06B21" w:rsidRDefault="004B6627" w:rsidP="00FB32F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B6627" w:rsidRPr="00D06B21" w:rsidRDefault="004B6627" w:rsidP="00FB32F4">
            <w:pPr>
              <w:jc w:val="center"/>
            </w:pPr>
            <w:r>
              <w:t>1,0</w:t>
            </w:r>
          </w:p>
        </w:tc>
        <w:tc>
          <w:tcPr>
            <w:tcW w:w="1151" w:type="dxa"/>
          </w:tcPr>
          <w:p w:rsidR="004B6627" w:rsidRDefault="004B6627" w:rsidP="00FB32F4">
            <w:pPr>
              <w:jc w:val="center"/>
            </w:pPr>
            <w:r>
              <w:t>0,0</w:t>
            </w:r>
          </w:p>
        </w:tc>
        <w:tc>
          <w:tcPr>
            <w:tcW w:w="2251" w:type="dxa"/>
          </w:tcPr>
          <w:p w:rsidR="004B6627" w:rsidRPr="00D06B21" w:rsidRDefault="004B6627" w:rsidP="00FB32F4">
            <w:pPr>
              <w:jc w:val="center"/>
            </w:pPr>
            <w:r>
              <w:t>2,0</w:t>
            </w:r>
          </w:p>
        </w:tc>
      </w:tr>
      <w:tr w:rsidR="004B6627" w:rsidTr="00C63915">
        <w:tc>
          <w:tcPr>
            <w:tcW w:w="2410" w:type="dxa"/>
            <w:vMerge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4B6627" w:rsidRPr="00D06B21" w:rsidRDefault="004B6627" w:rsidP="00FB32F4">
            <w:pPr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4B6627" w:rsidRPr="00D06B21" w:rsidRDefault="004B6627" w:rsidP="00FB32F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B6627" w:rsidRPr="00D06B21" w:rsidRDefault="004B6627" w:rsidP="00FB32F4">
            <w:pPr>
              <w:jc w:val="center"/>
            </w:pPr>
            <w:r>
              <w:t>1,0</w:t>
            </w:r>
          </w:p>
        </w:tc>
        <w:tc>
          <w:tcPr>
            <w:tcW w:w="1151" w:type="dxa"/>
          </w:tcPr>
          <w:p w:rsidR="004B6627" w:rsidRDefault="004B6627" w:rsidP="00FB32F4">
            <w:pPr>
              <w:jc w:val="center"/>
            </w:pPr>
            <w:r>
              <w:t>0,0</w:t>
            </w:r>
          </w:p>
        </w:tc>
        <w:tc>
          <w:tcPr>
            <w:tcW w:w="2251" w:type="dxa"/>
          </w:tcPr>
          <w:p w:rsidR="004B6627" w:rsidRPr="00D06B21" w:rsidRDefault="004B6627" w:rsidP="00FB32F4">
            <w:pPr>
              <w:jc w:val="center"/>
            </w:pPr>
            <w:r>
              <w:t>2,0</w:t>
            </w:r>
          </w:p>
        </w:tc>
      </w:tr>
      <w:tr w:rsidR="004B6627" w:rsidTr="00C63915">
        <w:tc>
          <w:tcPr>
            <w:tcW w:w="2410" w:type="dxa"/>
            <w:vMerge/>
          </w:tcPr>
          <w:p w:rsidR="004B6627" w:rsidRPr="00E56DA9" w:rsidRDefault="004B6627" w:rsidP="004B6627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4B6627" w:rsidRPr="00D06B21" w:rsidRDefault="004B6627" w:rsidP="00FB32F4">
            <w:pPr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4B6627" w:rsidRPr="00D06B21" w:rsidRDefault="004B6627" w:rsidP="00FB32F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B6627" w:rsidRPr="00D06B21" w:rsidRDefault="004B6627" w:rsidP="00FB32F4">
            <w:pPr>
              <w:jc w:val="center"/>
            </w:pPr>
            <w:r>
              <w:t>1,0</w:t>
            </w:r>
          </w:p>
        </w:tc>
        <w:tc>
          <w:tcPr>
            <w:tcW w:w="1151" w:type="dxa"/>
          </w:tcPr>
          <w:p w:rsidR="004B6627" w:rsidRDefault="004B6627" w:rsidP="00FB32F4">
            <w:pPr>
              <w:jc w:val="center"/>
            </w:pPr>
            <w:r>
              <w:t>0,0</w:t>
            </w:r>
          </w:p>
        </w:tc>
        <w:tc>
          <w:tcPr>
            <w:tcW w:w="2251" w:type="dxa"/>
          </w:tcPr>
          <w:p w:rsidR="004B6627" w:rsidRPr="00D06B21" w:rsidRDefault="004B6627" w:rsidP="00FB32F4">
            <w:pPr>
              <w:jc w:val="center"/>
            </w:pPr>
            <w:r>
              <w:t>2,0</w:t>
            </w:r>
          </w:p>
        </w:tc>
      </w:tr>
    </w:tbl>
    <w:p w:rsidR="00E56DA9" w:rsidRDefault="00E56DA9" w:rsidP="004F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B6627" w:rsidRPr="004B6627" w:rsidRDefault="004B6627" w:rsidP="004B6627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4B662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B6627">
        <w:rPr>
          <w:rFonts w:ascii="Arial" w:hAnsi="Arial" w:cs="Arial"/>
          <w:sz w:val="24"/>
          <w:szCs w:val="24"/>
        </w:rPr>
        <w:t xml:space="preserve"> за подготовку</w:t>
      </w:r>
    </w:p>
    <w:p w:rsidR="002462BE" w:rsidRDefault="002462BE" w:rsidP="004B662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экспертного </w:t>
      </w:r>
      <w:proofErr w:type="spellStart"/>
      <w:r>
        <w:rPr>
          <w:rFonts w:ascii="Arial" w:hAnsi="Arial" w:cs="Arial"/>
          <w:sz w:val="24"/>
          <w:szCs w:val="24"/>
        </w:rPr>
        <w:t>заключения</w:t>
      </w:r>
      <w:proofErr w:type="spellEnd"/>
    </w:p>
    <w:p w:rsidR="004B6627" w:rsidRPr="004B6627" w:rsidRDefault="002462BE" w:rsidP="004B6627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Горенинских</w:t>
      </w:r>
      <w:proofErr w:type="spellEnd"/>
      <w:r>
        <w:rPr>
          <w:rFonts w:ascii="Arial" w:hAnsi="Arial" w:cs="Arial"/>
          <w:sz w:val="24"/>
          <w:szCs w:val="24"/>
        </w:rPr>
        <w:t xml:space="preserve"> И.Ю.</w:t>
      </w:r>
    </w:p>
    <w:p w:rsidR="004B6627" w:rsidRPr="004B6627" w:rsidRDefault="004B6627" w:rsidP="004B6627">
      <w:pPr>
        <w:pStyle w:val="a4"/>
        <w:rPr>
          <w:rFonts w:ascii="Arial" w:hAnsi="Arial" w:cs="Arial"/>
          <w:sz w:val="24"/>
          <w:szCs w:val="24"/>
        </w:rPr>
      </w:pPr>
    </w:p>
    <w:p w:rsidR="004B6627" w:rsidRDefault="004B6627" w:rsidP="004B6627">
      <w:pPr>
        <w:pStyle w:val="a4"/>
      </w:pPr>
    </w:p>
    <w:p w:rsidR="004B6627" w:rsidRPr="004B6627" w:rsidRDefault="004B6627" w:rsidP="004B6627">
      <w:pPr>
        <w:pStyle w:val="a4"/>
        <w:rPr>
          <w:rFonts w:ascii="Arial" w:hAnsi="Arial" w:cs="Arial"/>
          <w:sz w:val="24"/>
          <w:szCs w:val="24"/>
        </w:rPr>
      </w:pPr>
      <w:r w:rsidRPr="004B6627">
        <w:rPr>
          <w:rFonts w:ascii="Arial" w:hAnsi="Arial" w:cs="Arial"/>
          <w:sz w:val="24"/>
          <w:szCs w:val="24"/>
        </w:rPr>
        <w:t>Глава администрации</w:t>
      </w:r>
    </w:p>
    <w:p w:rsidR="002462BE" w:rsidRDefault="004B6627" w:rsidP="004B6627">
      <w:pPr>
        <w:pStyle w:val="a4"/>
        <w:rPr>
          <w:rFonts w:ascii="Arial" w:hAnsi="Arial" w:cs="Arial"/>
          <w:sz w:val="24"/>
          <w:szCs w:val="24"/>
        </w:rPr>
      </w:pPr>
      <w:r w:rsidRPr="004B6627">
        <w:rPr>
          <w:rFonts w:ascii="Arial" w:hAnsi="Arial" w:cs="Arial"/>
          <w:sz w:val="24"/>
          <w:szCs w:val="24"/>
        </w:rPr>
        <w:t>Малышевск</w:t>
      </w:r>
      <w:r w:rsidR="002462BE">
        <w:rPr>
          <w:rFonts w:ascii="Arial" w:hAnsi="Arial" w:cs="Arial"/>
          <w:sz w:val="24"/>
          <w:szCs w:val="24"/>
        </w:rPr>
        <w:t>ого сельского поселения</w:t>
      </w:r>
    </w:p>
    <w:p w:rsidR="004B6627" w:rsidRPr="004B6627" w:rsidRDefault="004B6627" w:rsidP="004B6627">
      <w:pPr>
        <w:pStyle w:val="a4"/>
        <w:rPr>
          <w:rFonts w:ascii="Arial" w:hAnsi="Arial" w:cs="Arial"/>
          <w:sz w:val="24"/>
          <w:szCs w:val="24"/>
        </w:rPr>
      </w:pPr>
      <w:r w:rsidRPr="004B6627">
        <w:rPr>
          <w:rFonts w:ascii="Arial" w:hAnsi="Arial" w:cs="Arial"/>
          <w:sz w:val="24"/>
          <w:szCs w:val="24"/>
        </w:rPr>
        <w:t>Н.В. Салтыкова</w:t>
      </w:r>
    </w:p>
    <w:sectPr w:rsidR="004B6627" w:rsidRPr="004B6627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C2C"/>
    <w:multiLevelType w:val="hybridMultilevel"/>
    <w:tmpl w:val="437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0AC"/>
    <w:rsid w:val="000F60AC"/>
    <w:rsid w:val="001E7109"/>
    <w:rsid w:val="002462BE"/>
    <w:rsid w:val="004858EF"/>
    <w:rsid w:val="004B6627"/>
    <w:rsid w:val="004F3EF1"/>
    <w:rsid w:val="005D65CB"/>
    <w:rsid w:val="008C055B"/>
    <w:rsid w:val="008E3E87"/>
    <w:rsid w:val="00C069B9"/>
    <w:rsid w:val="00E56DA9"/>
    <w:rsid w:val="00E95E6C"/>
    <w:rsid w:val="00F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5B"/>
    <w:pPr>
      <w:ind w:left="720"/>
      <w:contextualSpacing/>
    </w:pPr>
  </w:style>
  <w:style w:type="paragraph" w:styleId="a4">
    <w:name w:val="No Spacing"/>
    <w:uiPriority w:val="1"/>
    <w:qFormat/>
    <w:rsid w:val="004F3EF1"/>
    <w:pPr>
      <w:spacing w:after="0" w:line="240" w:lineRule="auto"/>
    </w:pPr>
  </w:style>
  <w:style w:type="table" w:styleId="a5">
    <w:name w:val="Table Grid"/>
    <w:basedOn w:val="a1"/>
    <w:uiPriority w:val="59"/>
    <w:rsid w:val="004F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2023-12-29T02:02:00Z</cp:lastPrinted>
  <dcterms:created xsi:type="dcterms:W3CDTF">2023-12-28T07:39:00Z</dcterms:created>
  <dcterms:modified xsi:type="dcterms:W3CDTF">2024-01-11T02:15:00Z</dcterms:modified>
</cp:coreProperties>
</file>