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E10648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51C10">
        <w:rPr>
          <w:rFonts w:ascii="Times New Roman" w:hAnsi="Times New Roman"/>
          <w:sz w:val="24"/>
          <w:szCs w:val="24"/>
        </w:rPr>
        <w:t>.12.2022</w:t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E51C10">
        <w:rPr>
          <w:rFonts w:ascii="Times New Roman" w:hAnsi="Times New Roman"/>
          <w:sz w:val="24"/>
          <w:szCs w:val="24"/>
        </w:rPr>
        <w:t xml:space="preserve">                            № 45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причинения вреда (ущерба) охраняемым законом ценностям при осуществлении  муниципального земельного контроля  на территории Малышевского муниципального образования                    </w:t>
      </w:r>
    </w:p>
    <w:p w:rsidR="001B6E93" w:rsidRDefault="00E51C10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на 2023</w:t>
      </w:r>
      <w:r w:rsidR="001B6E9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год.</w:t>
      </w: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5" w:history="1">
        <w:r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  <w:proofErr w:type="gramEnd"/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причинения вреда (ущерба) охраняемым законом ценностям при осуществлении муниципального  земельного контроля на территории Малышевского му</w:t>
      </w:r>
      <w:r w:rsidR="00E51C10">
        <w:rPr>
          <w:rFonts w:ascii="Times New Roman" w:eastAsia="Lucida Sans Unicode" w:hAnsi="Times New Roman" w:cs="Times New Roman"/>
          <w:kern w:val="2"/>
          <w:sz w:val="24"/>
          <w:szCs w:val="24"/>
        </w:rPr>
        <w:t>ниципального образования на 2023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>
        <w:rPr>
          <w:rFonts w:ascii="Times New Roman" w:hAnsi="Times New Roman"/>
          <w:bCs/>
          <w:sz w:val="24"/>
          <w:szCs w:val="24"/>
        </w:rPr>
        <w:t>но не ранее</w:t>
      </w:r>
      <w:r w:rsidR="00E51C10">
        <w:rPr>
          <w:rFonts w:ascii="Times New Roman" w:hAnsi="Times New Roman"/>
          <w:sz w:val="24"/>
          <w:szCs w:val="24"/>
        </w:rPr>
        <w:t xml:space="preserve"> 01.01.2023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1B6E93" w:rsidRDefault="001F0C52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</w:t>
      </w:r>
      <w:r w:rsidR="00E51C10">
        <w:rPr>
          <w:rFonts w:ascii="Times New Roman" w:eastAsia="Times New Roman" w:hAnsi="Times New Roman" w:cs="Times New Roman"/>
          <w:color w:val="000000"/>
          <w:sz w:val="24"/>
          <w:szCs w:val="24"/>
        </w:rPr>
        <w:t>.12.2022 № 45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контроля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Малышевского муниципального образования</w:t>
      </w:r>
    </w:p>
    <w:p w:rsidR="001B6E93" w:rsidRDefault="00E51C10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1B6E9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33"/>
        <w:gridCol w:w="6140"/>
      </w:tblGrid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 на территории Малышевского муниципального обра</w:t>
            </w:r>
            <w:r w:rsidR="00E51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зования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(далее – Программа  профилактики).</w:t>
            </w:r>
          </w:p>
        </w:tc>
      </w:tr>
      <w:tr w:rsidR="001B6E93" w:rsidTr="001B6E9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B6E93" w:rsidTr="001B6E93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Малышевского сельского поселения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E51C10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1B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реализации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стимулирование добросовестного соблюдения контролируемыми лицами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 укрепление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4) повышение правосознания и правовой культуры контролируемых лиц.</w:t>
            </w:r>
          </w:p>
        </w:tc>
      </w:tr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</w:tr>
      <w:tr w:rsidR="001B6E93" w:rsidTr="001B6E93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B6E93" w:rsidRDefault="001B6E93" w:rsidP="001B6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земельного контроля,  описание текущего развития профилактической деятельности,                характеристика проблем, на решение которых направлена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</w:t>
      </w:r>
      <w:r w:rsidR="00E10648">
        <w:rPr>
          <w:rFonts w:ascii="Times New Roman" w:hAnsi="Times New Roman" w:cs="Times New Roman"/>
          <w:sz w:val="24"/>
          <w:szCs w:val="24"/>
        </w:rPr>
        <w:t>ного земельного контроля на 2023</w:t>
      </w:r>
      <w:r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25.06.2021 № 990. </w:t>
      </w:r>
    </w:p>
    <w:p w:rsidR="001B6E93" w:rsidRDefault="001B6E93" w:rsidP="001B6E9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Объектами муниципального земельного контроля  являются объекты земельных отношений (земли, земельные участки или части земельных участков в границах Малышевского муниципального образования).</w:t>
      </w:r>
    </w:p>
    <w:p w:rsidR="001B6E93" w:rsidRDefault="001B6E93" w:rsidP="001B6E93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целях управления рисками причинения вреда (ущерба) охраняемым законом ценностям при осуществлении муниципального земельного контроля объекты земельных отношений относятся к средней, умеренной и низкой категории риска. </w:t>
      </w:r>
    </w:p>
    <w:p w:rsidR="001B6E93" w:rsidRDefault="00E10648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B6E93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1B6E93">
        <w:rPr>
          <w:rFonts w:ascii="Times New Roman" w:hAnsi="Times New Roman" w:cs="Times New Roman"/>
          <w:spacing w:val="-6"/>
          <w:sz w:val="24"/>
          <w:szCs w:val="24"/>
        </w:rPr>
        <w:t>муниципальный земельный контроль на территории Малышевского муниципального образования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плановых и внеплановых проверок не проводилось</w:t>
      </w:r>
      <w:r w:rsidR="000126A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реализации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 укрепление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6"/>
        <w:gridCol w:w="1986"/>
        <w:gridCol w:w="1985"/>
      </w:tblGrid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2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периодич-ность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Малышевского муниципального образования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Малышевского муниципального образования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необходимости)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Малышевского муниципального образования, в средствах массовой информации  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1 раза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размещение на официальном сайте администрации Малышевского муниципального образования доклада о муниципальном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 15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 администрации, уполномоченные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 осуществление контроля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Разработка, утверждение и 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Малышевского муниципального образования  Программы профилактики рисков причинения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 при осуществлении муниципального контроля</w:t>
            </w:r>
            <w:r w:rsidR="00E10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благоустройства на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утверждение – не позднее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размещение – в течение 5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дней со дня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6"/>
              <w:tabs>
                <w:tab w:val="left" w:pos="1134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Консультирование контролируемых лиц и их представителей по телефону, посредством </w:t>
            </w:r>
            <w:proofErr w:type="spellStart"/>
            <w:r>
              <w:rPr>
                <w:sz w:val="24"/>
                <w:lang w:eastAsia="en-US"/>
              </w:rPr>
              <w:t>видео-конференц-связи</w:t>
            </w:r>
            <w:proofErr w:type="spellEnd"/>
            <w:r>
              <w:rPr>
                <w:sz w:val="24"/>
                <w:lang w:eastAsia="en-US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организация и осуществление муниципального контроля;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порядок осуществления профилактических, контрольных мероприятий;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обращении)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контроля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6"/>
        <w:gridCol w:w="4445"/>
      </w:tblGrid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  <w:r w:rsidR="00E1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Default"/>
              <w:rPr>
                <w:color w:val="000000" w:themeColor="text1"/>
              </w:rPr>
            </w:pPr>
            <w: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93"/>
    <w:rsid w:val="000126A2"/>
    <w:rsid w:val="001B6E93"/>
    <w:rsid w:val="001E7109"/>
    <w:rsid w:val="001F0C52"/>
    <w:rsid w:val="001F1674"/>
    <w:rsid w:val="00277608"/>
    <w:rsid w:val="003F1747"/>
    <w:rsid w:val="00502D71"/>
    <w:rsid w:val="0052309A"/>
    <w:rsid w:val="008E088F"/>
    <w:rsid w:val="00E10648"/>
    <w:rsid w:val="00E5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6E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_пост Знак"/>
    <w:link w:val="a6"/>
    <w:locked/>
    <w:rsid w:val="001B6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6">
    <w:name w:val="Абзац_пост"/>
    <w:basedOn w:val="a"/>
    <w:link w:val="a5"/>
    <w:rsid w:val="001B6E9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1B6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B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B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dcterms:created xsi:type="dcterms:W3CDTF">2022-12-28T05:45:00Z</dcterms:created>
  <dcterms:modified xsi:type="dcterms:W3CDTF">2023-01-07T04:13:00Z</dcterms:modified>
</cp:coreProperties>
</file>