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BC" w:rsidRDefault="001834BC" w:rsidP="001834BC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7423" w:rsidRDefault="007B7423" w:rsidP="00694CC9">
      <w:pPr>
        <w:tabs>
          <w:tab w:val="left" w:pos="720"/>
        </w:tabs>
        <w:jc w:val="center"/>
        <w:rPr>
          <w:rFonts w:ascii="Times New Roman" w:hAnsi="Times New Roman" w:cs="Times New Roman"/>
        </w:rPr>
      </w:pPr>
    </w:p>
    <w:p w:rsidR="007B7423" w:rsidRDefault="007B7423" w:rsidP="00F0386E">
      <w:pPr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3F5400" w:rsidRPr="007B7423" w:rsidRDefault="007B7423" w:rsidP="00694CC9">
      <w:pPr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</w:t>
      </w:r>
      <w:r w:rsidR="00BE2F95" w:rsidRPr="007B7423">
        <w:rPr>
          <w:rFonts w:ascii="Times New Roman" w:hAnsi="Times New Roman" w:cs="Times New Roman"/>
        </w:rPr>
        <w:t xml:space="preserve"> ОБЛАСТЬ</w:t>
      </w:r>
    </w:p>
    <w:p w:rsidR="00BE2F95" w:rsidRPr="007B7423" w:rsidRDefault="007B7423" w:rsidP="00694CC9">
      <w:pPr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УСТЬ-УДИНСКИЙ</w:t>
      </w:r>
      <w:r w:rsidR="00BE2F95" w:rsidRPr="007B7423">
        <w:rPr>
          <w:rFonts w:ascii="Times New Roman" w:hAnsi="Times New Roman" w:cs="Times New Roman"/>
        </w:rPr>
        <w:t xml:space="preserve"> РАЙОН</w:t>
      </w:r>
    </w:p>
    <w:p w:rsidR="00BE2F95" w:rsidRDefault="007B7423" w:rsidP="00694CC9">
      <w:pPr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МАЛЫШ</w:t>
      </w:r>
      <w:r w:rsidR="00CF64B2">
        <w:rPr>
          <w:rFonts w:ascii="Times New Roman" w:hAnsi="Times New Roman" w:cs="Times New Roman"/>
        </w:rPr>
        <w:t>ЕВСКОЕ МУНИЦИПАЛЬНОЕ ОБРАЗОВАНИЕ</w:t>
      </w:r>
    </w:p>
    <w:p w:rsidR="009A4539" w:rsidRPr="007B7423" w:rsidRDefault="009A4539" w:rsidP="00694CC9">
      <w:pPr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BE2F95" w:rsidRPr="007B7423" w:rsidRDefault="00BE2F95" w:rsidP="00694CC9">
      <w:pPr>
        <w:tabs>
          <w:tab w:val="left" w:pos="720"/>
        </w:tabs>
        <w:jc w:val="center"/>
        <w:rPr>
          <w:rFonts w:ascii="Times New Roman" w:hAnsi="Times New Roman" w:cs="Times New Roman"/>
        </w:rPr>
      </w:pPr>
    </w:p>
    <w:p w:rsidR="00BE2F95" w:rsidRPr="007B7423" w:rsidRDefault="00BE2F95" w:rsidP="00694CC9">
      <w:pPr>
        <w:tabs>
          <w:tab w:val="left" w:pos="720"/>
        </w:tabs>
        <w:jc w:val="center"/>
        <w:rPr>
          <w:rFonts w:ascii="Times New Roman" w:hAnsi="Times New Roman" w:cs="Times New Roman"/>
        </w:rPr>
      </w:pPr>
    </w:p>
    <w:p w:rsidR="00694CC9" w:rsidRPr="007B7423" w:rsidRDefault="00FE1364" w:rsidP="00694CC9">
      <w:pPr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B7423">
        <w:rPr>
          <w:rFonts w:ascii="Times New Roman" w:hAnsi="Times New Roman" w:cs="Times New Roman"/>
        </w:rPr>
        <w:t>ПОСТ</w:t>
      </w:r>
      <w:r w:rsidR="00C236D6" w:rsidRPr="007B7423">
        <w:rPr>
          <w:rFonts w:ascii="Times New Roman" w:hAnsi="Times New Roman" w:cs="Times New Roman"/>
        </w:rPr>
        <w:t>А</w:t>
      </w:r>
      <w:r w:rsidRPr="007B7423">
        <w:rPr>
          <w:rFonts w:ascii="Times New Roman" w:hAnsi="Times New Roman" w:cs="Times New Roman"/>
        </w:rPr>
        <w:t>НОВЛЕНИ</w:t>
      </w:r>
      <w:r w:rsidR="00694CC9" w:rsidRPr="007B7423">
        <w:rPr>
          <w:rFonts w:ascii="Times New Roman" w:hAnsi="Times New Roman" w:cs="Times New Roman"/>
        </w:rPr>
        <w:t>Е</w:t>
      </w:r>
    </w:p>
    <w:p w:rsidR="00694CC9" w:rsidRPr="007B7423" w:rsidRDefault="00443FEF" w:rsidP="00694CC9">
      <w:pPr>
        <w:ind w:firstLine="0"/>
        <w:rPr>
          <w:rFonts w:ascii="Times New Roman" w:hAnsi="Times New Roman" w:cs="Times New Roman"/>
          <w:b/>
          <w:color w:val="A6A6A6"/>
        </w:rPr>
      </w:pPr>
      <w:r w:rsidRPr="007B7423">
        <w:rPr>
          <w:rFonts w:ascii="Times New Roman" w:hAnsi="Times New Roman" w:cs="Times New Roman"/>
        </w:rPr>
        <w:t xml:space="preserve">От  </w:t>
      </w:r>
      <w:r w:rsidR="00F0386E">
        <w:rPr>
          <w:rFonts w:ascii="Times New Roman" w:hAnsi="Times New Roman" w:cs="Times New Roman"/>
        </w:rPr>
        <w:t>27.07. 2018 г.</w:t>
      </w:r>
      <w:r w:rsidR="002A236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0386E">
        <w:rPr>
          <w:rFonts w:ascii="Times New Roman" w:hAnsi="Times New Roman" w:cs="Times New Roman"/>
        </w:rPr>
        <w:t xml:space="preserve">         </w:t>
      </w:r>
      <w:r w:rsidR="002A2366">
        <w:rPr>
          <w:rFonts w:ascii="Times New Roman" w:hAnsi="Times New Roman" w:cs="Times New Roman"/>
        </w:rPr>
        <w:t xml:space="preserve"> </w:t>
      </w:r>
      <w:r w:rsidR="00694CC9" w:rsidRPr="007B7423">
        <w:rPr>
          <w:rFonts w:ascii="Times New Roman" w:hAnsi="Times New Roman" w:cs="Times New Roman"/>
        </w:rPr>
        <w:t xml:space="preserve"> №</w:t>
      </w:r>
      <w:r w:rsidR="00F0386E">
        <w:rPr>
          <w:rFonts w:ascii="Times New Roman" w:hAnsi="Times New Roman" w:cs="Times New Roman"/>
        </w:rPr>
        <w:t xml:space="preserve"> 13</w:t>
      </w:r>
      <w:r w:rsidR="00694CC9" w:rsidRPr="007B7423">
        <w:rPr>
          <w:rFonts w:ascii="Times New Roman" w:hAnsi="Times New Roman" w:cs="Times New Roman"/>
        </w:rPr>
        <w:tab/>
      </w:r>
      <w:r w:rsidR="00694CC9" w:rsidRPr="007B7423">
        <w:rPr>
          <w:rFonts w:ascii="Times New Roman" w:hAnsi="Times New Roman" w:cs="Times New Roman"/>
        </w:rPr>
        <w:tab/>
      </w:r>
      <w:r w:rsidR="00694CC9" w:rsidRPr="007B7423">
        <w:rPr>
          <w:rFonts w:ascii="Times New Roman" w:hAnsi="Times New Roman" w:cs="Times New Roman"/>
        </w:rPr>
        <w:tab/>
      </w:r>
      <w:r w:rsidR="00694CC9" w:rsidRPr="007B7423">
        <w:rPr>
          <w:rFonts w:ascii="Times New Roman" w:hAnsi="Times New Roman" w:cs="Times New Roman"/>
        </w:rPr>
        <w:tab/>
      </w:r>
      <w:r w:rsidR="00694CC9" w:rsidRPr="007B7423">
        <w:rPr>
          <w:rFonts w:ascii="Times New Roman" w:hAnsi="Times New Roman" w:cs="Times New Roman"/>
        </w:rPr>
        <w:tab/>
      </w:r>
      <w:r w:rsidR="00694CC9" w:rsidRPr="007B7423">
        <w:rPr>
          <w:rFonts w:ascii="Times New Roman" w:hAnsi="Times New Roman" w:cs="Times New Roman"/>
        </w:rPr>
        <w:tab/>
      </w:r>
    </w:p>
    <w:p w:rsidR="00694CC9" w:rsidRPr="007B7423" w:rsidRDefault="00694CC9" w:rsidP="00694CC9">
      <w:pPr>
        <w:rPr>
          <w:rFonts w:ascii="Times New Roman" w:hAnsi="Times New Roman" w:cs="Times New Roman"/>
        </w:rPr>
      </w:pPr>
    </w:p>
    <w:p w:rsidR="003F5400" w:rsidRPr="007B7423" w:rsidRDefault="003F5400" w:rsidP="00694CC9">
      <w:pPr>
        <w:rPr>
          <w:rFonts w:ascii="Times New Roman" w:hAnsi="Times New Roman" w:cs="Times New Roman"/>
        </w:rPr>
      </w:pPr>
    </w:p>
    <w:p w:rsidR="00694CC9" w:rsidRPr="007B7423" w:rsidRDefault="00694CC9" w:rsidP="00694CC9">
      <w:pPr>
        <w:ind w:right="16"/>
        <w:jc w:val="center"/>
        <w:rPr>
          <w:rFonts w:ascii="Times New Roman" w:hAnsi="Times New Roman" w:cs="Times New Roman"/>
          <w:b/>
          <w:color w:val="000000"/>
        </w:rPr>
      </w:pPr>
      <w:r w:rsidRPr="007B7423">
        <w:rPr>
          <w:rFonts w:ascii="Times New Roman" w:hAnsi="Times New Roman" w:cs="Times New Roman"/>
          <w:b/>
          <w:color w:val="000000"/>
        </w:rPr>
        <w:t xml:space="preserve">Об утверждении Порядка и перечня случаев оказания на </w:t>
      </w:r>
      <w:r w:rsidR="003F5400" w:rsidRPr="007B7423">
        <w:rPr>
          <w:rFonts w:ascii="Times New Roman" w:hAnsi="Times New Roman" w:cs="Times New Roman"/>
          <w:b/>
          <w:color w:val="000000"/>
        </w:rPr>
        <w:t xml:space="preserve">возвратной и (или) </w:t>
      </w:r>
      <w:r w:rsidRPr="007B7423">
        <w:rPr>
          <w:rFonts w:ascii="Times New Roman" w:hAnsi="Times New Roman" w:cs="Times New Roman"/>
          <w:b/>
          <w:color w:val="000000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7B7423">
        <w:rPr>
          <w:rFonts w:ascii="Times New Roman" w:hAnsi="Times New Roman" w:cs="Times New Roman"/>
          <w:b/>
        </w:rPr>
        <w:t xml:space="preserve">, расположенных на территории </w:t>
      </w:r>
      <w:r w:rsidR="002A2366">
        <w:rPr>
          <w:rFonts w:ascii="Times New Roman" w:hAnsi="Times New Roman" w:cs="Times New Roman"/>
          <w:b/>
        </w:rPr>
        <w:t>Малышевского</w:t>
      </w:r>
      <w:r w:rsidR="002B7EF6" w:rsidRPr="007B7423">
        <w:rPr>
          <w:rFonts w:ascii="Times New Roman" w:hAnsi="Times New Roman" w:cs="Times New Roman"/>
          <w:b/>
        </w:rPr>
        <w:t xml:space="preserve"> </w:t>
      </w:r>
      <w:r w:rsidR="00CF64B2">
        <w:rPr>
          <w:rFonts w:ascii="Times New Roman" w:hAnsi="Times New Roman" w:cs="Times New Roman"/>
          <w:b/>
        </w:rPr>
        <w:t>муниципального образования</w:t>
      </w:r>
      <w:r w:rsidRPr="007B7423">
        <w:rPr>
          <w:rFonts w:ascii="Times New Roman" w:hAnsi="Times New Roman" w:cs="Times New Roman"/>
          <w:b/>
          <w:color w:val="000000"/>
        </w:rPr>
        <w:t xml:space="preserve"> </w:t>
      </w:r>
    </w:p>
    <w:p w:rsidR="00694CC9" w:rsidRPr="007B7423" w:rsidRDefault="00694CC9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694CC9" w:rsidRPr="007B7423" w:rsidRDefault="00694CC9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694CC9" w:rsidRDefault="002A2366" w:rsidP="001834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</w:t>
      </w:r>
      <w:r w:rsidR="00694CC9" w:rsidRPr="007B7423">
        <w:rPr>
          <w:rFonts w:ascii="Times New Roman" w:hAnsi="Times New Roman" w:cs="Times New Roman"/>
        </w:rPr>
        <w:t xml:space="preserve"> пунктом 9.3 части 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</w:rPr>
        <w:t>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Законом Иркутской области от 27.12.2013 № 167-ОЗ «Об</w:t>
      </w:r>
      <w:proofErr w:type="gramEnd"/>
      <w:r>
        <w:rPr>
          <w:rFonts w:ascii="Times New Roman" w:hAnsi="Times New Roman" w:cs="Times New Roman"/>
        </w:rPr>
        <w:t xml:space="preserve"> организации проведения капитального ремонта общего имущества в многоквартирных домах на территории Иркутской области», руководствуясь  </w:t>
      </w:r>
      <w:hyperlink r:id="rId6" w:history="1">
        <w:r w:rsidR="00694CC9" w:rsidRPr="007B7423">
          <w:rPr>
            <w:rStyle w:val="a4"/>
            <w:rFonts w:ascii="Times New Roman" w:hAnsi="Times New Roman"/>
            <w:b w:val="0"/>
            <w:color w:val="000000" w:themeColor="text1"/>
          </w:rPr>
          <w:t>Уставом</w:t>
        </w:r>
      </w:hyperlink>
      <w:r w:rsidR="00694CC9" w:rsidRPr="007B7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Малышевского муниципального образования</w:t>
      </w:r>
      <w:r w:rsidR="00694CC9" w:rsidRPr="007B74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администрация</w:t>
      </w:r>
      <w:r w:rsidR="00CF64B2">
        <w:rPr>
          <w:rFonts w:ascii="Times New Roman" w:hAnsi="Times New Roman" w:cs="Times New Roman"/>
        </w:rPr>
        <w:t xml:space="preserve"> Малышевского муниципального образования</w:t>
      </w:r>
    </w:p>
    <w:p w:rsidR="00CF64B2" w:rsidRPr="007B7423" w:rsidRDefault="00CF64B2" w:rsidP="001834BC">
      <w:pPr>
        <w:rPr>
          <w:rFonts w:ascii="Times New Roman" w:hAnsi="Times New Roman" w:cs="Times New Roman"/>
        </w:rPr>
      </w:pPr>
    </w:p>
    <w:p w:rsidR="00694CC9" w:rsidRDefault="002A2366" w:rsidP="00F038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</w:t>
      </w:r>
      <w:r w:rsidR="00694CC9" w:rsidRPr="007B7423">
        <w:rPr>
          <w:rFonts w:ascii="Times New Roman" w:hAnsi="Times New Roman" w:cs="Times New Roman"/>
          <w:b/>
        </w:rPr>
        <w:t>:</w:t>
      </w:r>
    </w:p>
    <w:p w:rsidR="00CF64B2" w:rsidRPr="007B7423" w:rsidRDefault="00CF64B2" w:rsidP="00694CC9">
      <w:pPr>
        <w:rPr>
          <w:rFonts w:ascii="Times New Roman" w:hAnsi="Times New Roman" w:cs="Times New Roman"/>
          <w:b/>
        </w:rPr>
      </w:pPr>
    </w:p>
    <w:p w:rsidR="00694CC9" w:rsidRPr="007B7423" w:rsidRDefault="00694CC9" w:rsidP="002B7EF6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</w:rPr>
      </w:pPr>
      <w:r w:rsidRPr="007B7423">
        <w:rPr>
          <w:rFonts w:ascii="Times New Roman" w:hAnsi="Times New Roman" w:cs="Times New Roman"/>
        </w:rPr>
        <w:t xml:space="preserve">Утвердить Порядок и перечень случаев оказания </w:t>
      </w:r>
      <w:r w:rsidR="003F5400" w:rsidRPr="007B7423">
        <w:rPr>
          <w:rFonts w:ascii="Times New Roman" w:hAnsi="Times New Roman" w:cs="Times New Roman"/>
        </w:rPr>
        <w:t>возвратной и (или)</w:t>
      </w:r>
      <w:r w:rsidR="002B7EF6" w:rsidRPr="007B7423">
        <w:rPr>
          <w:rFonts w:ascii="Times New Roman" w:hAnsi="Times New Roman" w:cs="Times New Roman"/>
        </w:rPr>
        <w:t xml:space="preserve"> </w:t>
      </w:r>
      <w:r w:rsidRPr="007B7423">
        <w:rPr>
          <w:rFonts w:ascii="Times New Roman" w:hAnsi="Times New Roman" w:cs="Times New Roman"/>
        </w:rPr>
        <w:t xml:space="preserve"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CF64B2">
        <w:rPr>
          <w:rFonts w:ascii="Times New Roman" w:hAnsi="Times New Roman" w:cs="Times New Roman"/>
        </w:rPr>
        <w:t xml:space="preserve">Малышевского муниципального образования </w:t>
      </w:r>
      <w:r w:rsidRPr="007B7423">
        <w:rPr>
          <w:rFonts w:ascii="Times New Roman" w:hAnsi="Times New Roman" w:cs="Times New Roman"/>
        </w:rPr>
        <w:t>(</w:t>
      </w:r>
      <w:r w:rsidR="00FB56A8" w:rsidRPr="007B7423">
        <w:rPr>
          <w:rFonts w:ascii="Times New Roman" w:hAnsi="Times New Roman" w:cs="Times New Roman"/>
        </w:rPr>
        <w:t>приложение 1</w:t>
      </w:r>
      <w:r w:rsidRPr="007B7423">
        <w:rPr>
          <w:rFonts w:ascii="Times New Roman" w:hAnsi="Times New Roman" w:cs="Times New Roman"/>
        </w:rPr>
        <w:t>).</w:t>
      </w:r>
    </w:p>
    <w:p w:rsidR="00694CC9" w:rsidRPr="007B7423" w:rsidRDefault="00694CC9" w:rsidP="002B7EF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B7423">
        <w:rPr>
          <w:rFonts w:ascii="Times New Roman" w:hAnsi="Times New Roman" w:cs="Times New Roman"/>
        </w:rPr>
        <w:t>Настоящее постановление вступает в силу с</w:t>
      </w:r>
      <w:r w:rsidR="00E821EF">
        <w:rPr>
          <w:rFonts w:ascii="Times New Roman" w:hAnsi="Times New Roman" w:cs="Times New Roman"/>
        </w:rPr>
        <w:t>о дня его официального опубликования</w:t>
      </w:r>
      <w:r w:rsidRPr="007B7423">
        <w:rPr>
          <w:rFonts w:ascii="Times New Roman" w:hAnsi="Times New Roman" w:cs="Times New Roman"/>
        </w:rPr>
        <w:t>.</w:t>
      </w:r>
    </w:p>
    <w:p w:rsidR="00443FEF" w:rsidRPr="007B7423" w:rsidRDefault="00694CC9" w:rsidP="002B7EF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B7423">
        <w:rPr>
          <w:rFonts w:ascii="Times New Roman" w:hAnsi="Times New Roman" w:cs="Times New Roman"/>
        </w:rPr>
        <w:t xml:space="preserve">Настоящее постановление </w:t>
      </w:r>
      <w:r w:rsidR="00CF64B2">
        <w:rPr>
          <w:rFonts w:ascii="Times New Roman" w:hAnsi="Times New Roman" w:cs="Times New Roman"/>
        </w:rPr>
        <w:t xml:space="preserve">опубликовать в Информационном бюллетене Малышевского муниципального образования и </w:t>
      </w:r>
      <w:r w:rsidRPr="007B7423">
        <w:rPr>
          <w:rFonts w:ascii="Times New Roman" w:hAnsi="Times New Roman" w:cs="Times New Roman"/>
        </w:rPr>
        <w:t>разместить</w:t>
      </w:r>
      <w:r w:rsidR="00FE1364" w:rsidRPr="007B7423">
        <w:rPr>
          <w:rFonts w:ascii="Times New Roman" w:hAnsi="Times New Roman" w:cs="Times New Roman"/>
        </w:rPr>
        <w:t xml:space="preserve"> </w:t>
      </w:r>
      <w:r w:rsidR="00CF64B2">
        <w:rPr>
          <w:rFonts w:ascii="Times New Roman" w:hAnsi="Times New Roman" w:cs="Times New Roman"/>
        </w:rPr>
        <w:t>на официальном сайте</w:t>
      </w:r>
      <w:r w:rsidRPr="007B7423">
        <w:rPr>
          <w:rFonts w:ascii="Times New Roman" w:hAnsi="Times New Roman" w:cs="Times New Roman"/>
        </w:rPr>
        <w:t xml:space="preserve"> в информационно-тел</w:t>
      </w:r>
      <w:r w:rsidR="00C236D6" w:rsidRPr="007B7423">
        <w:rPr>
          <w:rFonts w:ascii="Times New Roman" w:hAnsi="Times New Roman" w:cs="Times New Roman"/>
        </w:rPr>
        <w:t>екоммуникационной сети Интернет</w:t>
      </w:r>
      <w:r w:rsidR="00CF64B2">
        <w:rPr>
          <w:rFonts w:ascii="Times New Roman" w:hAnsi="Times New Roman" w:cs="Times New Roman"/>
        </w:rPr>
        <w:t>.</w:t>
      </w:r>
      <w:r w:rsidR="00C236D6" w:rsidRPr="007B7423">
        <w:rPr>
          <w:rFonts w:ascii="Times New Roman" w:hAnsi="Times New Roman" w:cs="Times New Roman"/>
        </w:rPr>
        <w:t xml:space="preserve"> </w:t>
      </w:r>
    </w:p>
    <w:p w:rsidR="00694CC9" w:rsidRDefault="00694CC9" w:rsidP="00CF64B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7B7423">
        <w:rPr>
          <w:rFonts w:ascii="Times New Roman" w:hAnsi="Times New Roman" w:cs="Times New Roman"/>
        </w:rPr>
        <w:t>Контроль за</w:t>
      </w:r>
      <w:proofErr w:type="gramEnd"/>
      <w:r w:rsidRPr="007B7423">
        <w:rPr>
          <w:rFonts w:ascii="Times New Roman" w:hAnsi="Times New Roman" w:cs="Times New Roman"/>
        </w:rPr>
        <w:t xml:space="preserve"> исполнением наст</w:t>
      </w:r>
      <w:r w:rsidR="00CF64B2">
        <w:rPr>
          <w:rFonts w:ascii="Times New Roman" w:hAnsi="Times New Roman" w:cs="Times New Roman"/>
        </w:rPr>
        <w:t>оящего постановления оставляю за собой.</w:t>
      </w:r>
    </w:p>
    <w:p w:rsidR="00CF64B2" w:rsidRPr="00CF64B2" w:rsidRDefault="00CF64B2" w:rsidP="00CF64B2">
      <w:pPr>
        <w:pStyle w:val="a5"/>
        <w:ind w:left="1095" w:firstLine="0"/>
        <w:rPr>
          <w:rFonts w:ascii="Times New Roman" w:hAnsi="Times New Roman" w:cs="Times New Roman"/>
        </w:rPr>
      </w:pPr>
    </w:p>
    <w:p w:rsidR="00694CC9" w:rsidRPr="007B7423" w:rsidRDefault="00694CC9" w:rsidP="002B7EF6">
      <w:pPr>
        <w:rPr>
          <w:rFonts w:ascii="Times New Roman" w:hAnsi="Times New Roman" w:cs="Times New Roman"/>
          <w:bCs/>
        </w:rPr>
      </w:pPr>
    </w:p>
    <w:p w:rsidR="00694CC9" w:rsidRPr="007B7423" w:rsidRDefault="00443FEF" w:rsidP="00694CC9">
      <w:pPr>
        <w:ind w:firstLine="0"/>
        <w:rPr>
          <w:rFonts w:ascii="Times New Roman" w:hAnsi="Times New Roman" w:cs="Times New Roman"/>
        </w:rPr>
      </w:pPr>
      <w:r w:rsidRPr="007B7423">
        <w:rPr>
          <w:rFonts w:ascii="Times New Roman" w:hAnsi="Times New Roman" w:cs="Times New Roman"/>
        </w:rPr>
        <w:t>Г</w:t>
      </w:r>
      <w:r w:rsidR="00C236D6" w:rsidRPr="007B7423">
        <w:rPr>
          <w:rFonts w:ascii="Times New Roman" w:hAnsi="Times New Roman" w:cs="Times New Roman"/>
        </w:rPr>
        <w:t>лав</w:t>
      </w:r>
      <w:r w:rsidRPr="007B7423">
        <w:rPr>
          <w:rFonts w:ascii="Times New Roman" w:hAnsi="Times New Roman" w:cs="Times New Roman"/>
        </w:rPr>
        <w:t>а</w:t>
      </w:r>
      <w:r w:rsidR="00C236D6" w:rsidRPr="007B7423">
        <w:rPr>
          <w:rFonts w:ascii="Times New Roman" w:hAnsi="Times New Roman" w:cs="Times New Roman"/>
        </w:rPr>
        <w:t xml:space="preserve"> администрации </w:t>
      </w:r>
      <w:r w:rsidR="00CF64B2">
        <w:rPr>
          <w:rFonts w:ascii="Times New Roman" w:hAnsi="Times New Roman" w:cs="Times New Roman"/>
        </w:rPr>
        <w:t>Малышевского МО                                 Н.В. Салтыкова</w:t>
      </w:r>
      <w:r w:rsidR="00C236D6" w:rsidRPr="007B7423">
        <w:rPr>
          <w:rFonts w:ascii="Times New Roman" w:hAnsi="Times New Roman" w:cs="Times New Roman"/>
        </w:rPr>
        <w:t xml:space="preserve">                    </w:t>
      </w:r>
      <w:r w:rsidRPr="007B7423">
        <w:rPr>
          <w:rFonts w:ascii="Times New Roman" w:hAnsi="Times New Roman" w:cs="Times New Roman"/>
        </w:rPr>
        <w:t xml:space="preserve">            </w:t>
      </w:r>
      <w:r w:rsidR="00CF64B2">
        <w:rPr>
          <w:rFonts w:ascii="Times New Roman" w:hAnsi="Times New Roman" w:cs="Times New Roman"/>
        </w:rPr>
        <w:t xml:space="preserve">                   </w:t>
      </w:r>
      <w:r w:rsidR="00C236D6" w:rsidRPr="007B7423">
        <w:rPr>
          <w:rFonts w:ascii="Times New Roman" w:hAnsi="Times New Roman" w:cs="Times New Roman"/>
        </w:rPr>
        <w:t xml:space="preserve">   </w:t>
      </w:r>
    </w:p>
    <w:p w:rsidR="00694CC9" w:rsidRPr="007B7423" w:rsidRDefault="00694CC9" w:rsidP="00694CC9">
      <w:pPr>
        <w:ind w:firstLine="698"/>
        <w:jc w:val="right"/>
        <w:rPr>
          <w:rFonts w:ascii="Times New Roman" w:hAnsi="Times New Roman" w:cs="Times New Roman"/>
        </w:rPr>
      </w:pPr>
    </w:p>
    <w:p w:rsidR="00694CC9" w:rsidRPr="007B7423" w:rsidRDefault="00694CC9" w:rsidP="00694CC9">
      <w:pPr>
        <w:ind w:firstLine="698"/>
        <w:jc w:val="right"/>
        <w:rPr>
          <w:rFonts w:ascii="Times New Roman" w:hAnsi="Times New Roman" w:cs="Times New Roman"/>
        </w:rPr>
      </w:pPr>
    </w:p>
    <w:p w:rsidR="00694CC9" w:rsidRPr="007B7423" w:rsidRDefault="00694CC9" w:rsidP="00694CC9">
      <w:pPr>
        <w:ind w:firstLine="698"/>
        <w:jc w:val="right"/>
        <w:rPr>
          <w:rFonts w:ascii="Times New Roman" w:hAnsi="Times New Roman" w:cs="Times New Roman"/>
        </w:rPr>
      </w:pPr>
    </w:p>
    <w:p w:rsidR="00694CC9" w:rsidRPr="007B7423" w:rsidRDefault="00694CC9" w:rsidP="001834BC">
      <w:pPr>
        <w:ind w:firstLine="0"/>
        <w:rPr>
          <w:rFonts w:ascii="Times New Roman" w:hAnsi="Times New Roman" w:cs="Times New Roman"/>
        </w:rPr>
      </w:pPr>
    </w:p>
    <w:p w:rsidR="00694CC9" w:rsidRPr="007B7423" w:rsidRDefault="00694CC9" w:rsidP="00694CC9">
      <w:pPr>
        <w:ind w:firstLine="698"/>
        <w:jc w:val="right"/>
        <w:rPr>
          <w:rFonts w:ascii="Times New Roman" w:hAnsi="Times New Roman" w:cs="Times New Roman"/>
        </w:rPr>
      </w:pPr>
    </w:p>
    <w:p w:rsidR="00694CC9" w:rsidRPr="007B7423" w:rsidRDefault="00694CC9" w:rsidP="00694CC9">
      <w:pPr>
        <w:ind w:firstLine="698"/>
        <w:jc w:val="right"/>
        <w:rPr>
          <w:rFonts w:ascii="Times New Roman" w:hAnsi="Times New Roman" w:cs="Times New Roman"/>
        </w:rPr>
      </w:pPr>
    </w:p>
    <w:p w:rsidR="001834BC" w:rsidRPr="007B7423" w:rsidRDefault="001834BC" w:rsidP="001834BC">
      <w:pPr>
        <w:ind w:firstLine="698"/>
        <w:jc w:val="right"/>
        <w:rPr>
          <w:rFonts w:ascii="Times New Roman" w:hAnsi="Times New Roman" w:cs="Times New Roman"/>
        </w:rPr>
      </w:pPr>
    </w:p>
    <w:p w:rsidR="001834BC" w:rsidRPr="007B7423" w:rsidRDefault="00C236D6" w:rsidP="001834BC">
      <w:pPr>
        <w:ind w:firstLine="698"/>
        <w:jc w:val="right"/>
        <w:rPr>
          <w:rFonts w:ascii="Times New Roman" w:hAnsi="Times New Roman" w:cs="Times New Roman"/>
        </w:rPr>
      </w:pPr>
      <w:r w:rsidRPr="007B7423">
        <w:rPr>
          <w:rFonts w:ascii="Times New Roman" w:hAnsi="Times New Roman" w:cs="Times New Roman"/>
        </w:rPr>
        <w:t>Приложение 1</w:t>
      </w:r>
    </w:p>
    <w:p w:rsidR="00C236D6" w:rsidRPr="007B7423" w:rsidRDefault="00C236D6" w:rsidP="00694CC9">
      <w:pPr>
        <w:ind w:firstLine="698"/>
        <w:jc w:val="right"/>
        <w:rPr>
          <w:rFonts w:ascii="Times New Roman" w:hAnsi="Times New Roman" w:cs="Times New Roman"/>
        </w:rPr>
      </w:pPr>
      <w:r w:rsidRPr="007B7423">
        <w:rPr>
          <w:rFonts w:ascii="Times New Roman" w:hAnsi="Times New Roman" w:cs="Times New Roman"/>
        </w:rPr>
        <w:t>к постановлению</w:t>
      </w:r>
    </w:p>
    <w:p w:rsidR="00694CC9" w:rsidRPr="007B7423" w:rsidRDefault="00694CC9" w:rsidP="00694CC9">
      <w:pPr>
        <w:ind w:firstLine="698"/>
        <w:jc w:val="right"/>
        <w:rPr>
          <w:rFonts w:ascii="Times New Roman" w:hAnsi="Times New Roman" w:cs="Times New Roman"/>
        </w:rPr>
      </w:pPr>
      <w:r w:rsidRPr="007B7423">
        <w:rPr>
          <w:rFonts w:ascii="Times New Roman" w:hAnsi="Times New Roman" w:cs="Times New Roman"/>
        </w:rPr>
        <w:t xml:space="preserve"> от</w:t>
      </w:r>
      <w:r w:rsidR="00F0386E">
        <w:rPr>
          <w:rFonts w:ascii="Times New Roman" w:hAnsi="Times New Roman" w:cs="Times New Roman"/>
        </w:rPr>
        <w:t xml:space="preserve"> 27.07. 2018 г.</w:t>
      </w:r>
      <w:r w:rsidRPr="007B7423">
        <w:rPr>
          <w:rFonts w:ascii="Times New Roman" w:hAnsi="Times New Roman" w:cs="Times New Roman"/>
        </w:rPr>
        <w:t xml:space="preserve"> № </w:t>
      </w:r>
      <w:r w:rsidR="00F0386E">
        <w:rPr>
          <w:rFonts w:ascii="Times New Roman" w:hAnsi="Times New Roman" w:cs="Times New Roman"/>
        </w:rPr>
        <w:t>13</w:t>
      </w:r>
    </w:p>
    <w:p w:rsidR="00694CC9" w:rsidRPr="007B7423" w:rsidRDefault="00694CC9" w:rsidP="00694CC9">
      <w:pPr>
        <w:tabs>
          <w:tab w:val="left" w:pos="6600"/>
        </w:tabs>
        <w:ind w:right="-2"/>
        <w:jc w:val="right"/>
        <w:rPr>
          <w:rStyle w:val="a3"/>
          <w:rFonts w:ascii="Times New Roman" w:hAnsi="Times New Roman" w:cs="Times New Roman"/>
          <w:bCs/>
        </w:rPr>
      </w:pPr>
    </w:p>
    <w:p w:rsidR="001834BC" w:rsidRPr="007B7423" w:rsidRDefault="00694CC9" w:rsidP="00694CC9">
      <w:pPr>
        <w:jc w:val="center"/>
        <w:rPr>
          <w:rFonts w:ascii="Times New Roman" w:hAnsi="Times New Roman" w:cs="Times New Roman"/>
          <w:b/>
        </w:rPr>
      </w:pPr>
      <w:r w:rsidRPr="007B7423">
        <w:rPr>
          <w:rFonts w:ascii="Times New Roman" w:hAnsi="Times New Roman" w:cs="Times New Roman"/>
          <w:b/>
        </w:rPr>
        <w:t xml:space="preserve">Порядок и перечень случаев оказания на </w:t>
      </w:r>
      <w:r w:rsidR="00C236D6" w:rsidRPr="007B7423">
        <w:rPr>
          <w:rFonts w:ascii="Times New Roman" w:hAnsi="Times New Roman" w:cs="Times New Roman"/>
          <w:b/>
        </w:rPr>
        <w:t xml:space="preserve">возвратной и  (или) </w:t>
      </w:r>
      <w:r w:rsidRPr="007B7423">
        <w:rPr>
          <w:rFonts w:ascii="Times New Roman" w:hAnsi="Times New Roman" w:cs="Times New Roman"/>
          <w:b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CF64B2">
        <w:rPr>
          <w:rFonts w:ascii="Times New Roman" w:hAnsi="Times New Roman" w:cs="Times New Roman"/>
          <w:b/>
        </w:rPr>
        <w:t>Малышевского муниципального образования</w:t>
      </w:r>
      <w:r w:rsidR="002C5636" w:rsidRPr="007B7423">
        <w:rPr>
          <w:rFonts w:ascii="Times New Roman" w:hAnsi="Times New Roman" w:cs="Times New Roman"/>
          <w:b/>
        </w:rPr>
        <w:t xml:space="preserve"> </w:t>
      </w:r>
    </w:p>
    <w:p w:rsidR="00694CC9" w:rsidRPr="007B7423" w:rsidRDefault="00694CC9" w:rsidP="00694CC9">
      <w:pPr>
        <w:jc w:val="center"/>
        <w:rPr>
          <w:rFonts w:ascii="Times New Roman" w:hAnsi="Times New Roman" w:cs="Times New Roman"/>
          <w:b/>
        </w:rPr>
      </w:pPr>
    </w:p>
    <w:p w:rsidR="00694CC9" w:rsidRPr="007B7423" w:rsidRDefault="00694CC9" w:rsidP="00694CC9">
      <w:pPr>
        <w:jc w:val="center"/>
        <w:rPr>
          <w:rFonts w:ascii="Times New Roman" w:hAnsi="Times New Roman" w:cs="Times New Roman"/>
        </w:rPr>
      </w:pPr>
    </w:p>
    <w:p w:rsidR="00694CC9" w:rsidRPr="007B7423" w:rsidRDefault="00694CC9" w:rsidP="00694CC9">
      <w:pPr>
        <w:tabs>
          <w:tab w:val="left" w:pos="6090"/>
        </w:tabs>
        <w:jc w:val="left"/>
        <w:rPr>
          <w:rFonts w:ascii="Times New Roman" w:hAnsi="Times New Roman" w:cs="Times New Roman"/>
        </w:rPr>
      </w:pPr>
    </w:p>
    <w:p w:rsidR="00694CC9" w:rsidRPr="00A7398B" w:rsidRDefault="00694CC9" w:rsidP="00694CC9">
      <w:pPr>
        <w:ind w:firstLine="709"/>
        <w:rPr>
          <w:rFonts w:ascii="Times New Roman" w:hAnsi="Times New Roman" w:cs="Times New Roman"/>
        </w:rPr>
      </w:pPr>
      <w:r w:rsidRPr="007B7423">
        <w:rPr>
          <w:rFonts w:ascii="Times New Roman" w:hAnsi="Times New Roman" w:cs="Times New Roman"/>
        </w:rPr>
        <w:t>1. Настоящий Порядок устанавливает порядок</w:t>
      </w:r>
      <w:r w:rsidR="002C5636" w:rsidRPr="007B7423">
        <w:rPr>
          <w:rFonts w:ascii="Times New Roman" w:hAnsi="Times New Roman" w:cs="Times New Roman"/>
        </w:rPr>
        <w:t xml:space="preserve"> и перечень случаев</w:t>
      </w:r>
      <w:r w:rsidRPr="007B7423">
        <w:rPr>
          <w:rFonts w:ascii="Times New Roman" w:hAnsi="Times New Roman" w:cs="Times New Roman"/>
        </w:rPr>
        <w:t xml:space="preserve"> оказания на </w:t>
      </w:r>
      <w:r w:rsidR="00C236D6" w:rsidRPr="00A7398B">
        <w:rPr>
          <w:rFonts w:ascii="Times New Roman" w:hAnsi="Times New Roman" w:cs="Times New Roman"/>
        </w:rPr>
        <w:t xml:space="preserve">возвратной и (или) </w:t>
      </w:r>
      <w:r w:rsidRPr="00A7398B">
        <w:rPr>
          <w:rFonts w:ascii="Times New Roman" w:hAnsi="Times New Roman" w:cs="Times New Roman"/>
        </w:rPr>
        <w:t>безвозвратной</w:t>
      </w:r>
      <w:r w:rsidR="00A7398B" w:rsidRPr="00A7398B">
        <w:rPr>
          <w:rFonts w:ascii="Times New Roman" w:hAnsi="Times New Roman" w:cs="Times New Roman"/>
        </w:rPr>
        <w:t xml:space="preserve"> основе за счет средств</w:t>
      </w:r>
      <w:r w:rsidRPr="00A7398B">
        <w:rPr>
          <w:rFonts w:ascii="Times New Roman" w:hAnsi="Times New Roman" w:cs="Times New Roman"/>
        </w:rPr>
        <w:t xml:space="preserve"> бюджета </w:t>
      </w:r>
      <w:r w:rsidR="00CF64B2" w:rsidRPr="00A7398B">
        <w:rPr>
          <w:rFonts w:ascii="Times New Roman" w:hAnsi="Times New Roman" w:cs="Times New Roman"/>
        </w:rPr>
        <w:t>Малышевского</w:t>
      </w:r>
      <w:r w:rsidR="002B7EF6" w:rsidRPr="00A7398B">
        <w:rPr>
          <w:rFonts w:ascii="Times New Roman" w:hAnsi="Times New Roman" w:cs="Times New Roman"/>
        </w:rPr>
        <w:t xml:space="preserve"> сельского</w:t>
      </w:r>
      <w:r w:rsidR="00C236D6" w:rsidRPr="00A7398B">
        <w:rPr>
          <w:rFonts w:ascii="Times New Roman" w:hAnsi="Times New Roman" w:cs="Times New Roman"/>
        </w:rPr>
        <w:t xml:space="preserve"> поселения </w:t>
      </w:r>
      <w:r w:rsidRPr="00A7398B">
        <w:rPr>
          <w:rFonts w:ascii="Times New Roman" w:hAnsi="Times New Roman" w:cs="Times New Roman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C236D6" w:rsidRPr="00A7398B">
        <w:rPr>
          <w:rFonts w:ascii="Times New Roman" w:hAnsi="Times New Roman" w:cs="Times New Roman"/>
        </w:rPr>
        <w:t xml:space="preserve">, расположенных на территории </w:t>
      </w:r>
      <w:r w:rsidR="00CF64B2" w:rsidRPr="00A7398B">
        <w:rPr>
          <w:rFonts w:ascii="Times New Roman" w:hAnsi="Times New Roman" w:cs="Times New Roman"/>
        </w:rPr>
        <w:t>Малышевского муниципального образования</w:t>
      </w:r>
      <w:r w:rsidR="002C5636" w:rsidRPr="00A7398B">
        <w:rPr>
          <w:rFonts w:ascii="Times New Roman" w:hAnsi="Times New Roman" w:cs="Times New Roman"/>
        </w:rPr>
        <w:t xml:space="preserve"> (далее – Порядок)</w:t>
      </w:r>
      <w:r w:rsidR="00F8317B" w:rsidRPr="00A7398B">
        <w:rPr>
          <w:rFonts w:ascii="Times New Roman" w:hAnsi="Times New Roman" w:cs="Times New Roman"/>
        </w:rPr>
        <w:t>.</w:t>
      </w:r>
    </w:p>
    <w:p w:rsidR="00A7398B" w:rsidRPr="00A7398B" w:rsidRDefault="00F8317B" w:rsidP="00A7398B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7398B">
        <w:rPr>
          <w:rFonts w:ascii="Times New Roman" w:hAnsi="Times New Roman" w:cs="Times New Roman"/>
        </w:rPr>
        <w:t>1.1.</w:t>
      </w:r>
      <w:r w:rsidR="00A7398B" w:rsidRPr="00A7398B">
        <w:rPr>
          <w:rFonts w:ascii="Times New Roman" w:eastAsia="Calibri" w:hAnsi="Times New Roman" w:cs="Times New Roman"/>
          <w:kern w:val="1"/>
          <w:lang w:eastAsia="ar-SA"/>
        </w:rPr>
        <w:t xml:space="preserve"> Перечень случаев оказания на возвратной и (или) безвозвратной основе за счет средств бюджета Малышевского сельского поселения дополнительной помощи при возникновении неотложной необходимости в проведении</w:t>
      </w:r>
      <w:r w:rsidR="00A7398B" w:rsidRPr="00A7398B">
        <w:rPr>
          <w:rFonts w:ascii="Times New Roman" w:eastAsia="Calibri" w:hAnsi="Times New Roman" w:cs="Times New Roman"/>
          <w:lang w:eastAsia="ar-SA"/>
        </w:rPr>
        <w:t xml:space="preserve"> капитального ремонта общего имущества в многоквартирных домах, расположенных на территории Малышевского муниципального образования (далее – дополнительная помощь) включает в себя:</w:t>
      </w:r>
    </w:p>
    <w:p w:rsidR="00A7398B" w:rsidRPr="00A7398B" w:rsidRDefault="00A7398B" w:rsidP="00A7398B">
      <w:pPr>
        <w:suppressAutoHyphens/>
        <w:ind w:right="-1" w:firstLine="567"/>
        <w:rPr>
          <w:rFonts w:ascii="Times New Roman" w:eastAsia="Calibri" w:hAnsi="Times New Roman" w:cs="Times New Roman"/>
          <w:kern w:val="1"/>
          <w:lang w:eastAsia="ar-SA"/>
        </w:rPr>
      </w:pPr>
      <w:r w:rsidRPr="00A7398B">
        <w:rPr>
          <w:rFonts w:ascii="Times New Roman" w:eastAsia="Calibri" w:hAnsi="Times New Roman" w:cs="Times New Roman"/>
          <w:kern w:val="1"/>
          <w:lang w:eastAsia="ar-SA"/>
        </w:rPr>
        <w:t>1) чрезвычайные ситуации природного или техногенного характера;</w:t>
      </w:r>
    </w:p>
    <w:p w:rsidR="00A7398B" w:rsidRPr="00A7398B" w:rsidRDefault="00A7398B" w:rsidP="00A7398B">
      <w:pPr>
        <w:suppressAutoHyphens/>
        <w:ind w:right="-1" w:firstLine="567"/>
        <w:rPr>
          <w:rFonts w:ascii="Times New Roman" w:eastAsia="Calibri" w:hAnsi="Times New Roman" w:cs="Times New Roman"/>
          <w:kern w:val="1"/>
          <w:lang w:eastAsia="ar-SA"/>
        </w:rPr>
      </w:pPr>
      <w:r w:rsidRPr="00A7398B">
        <w:rPr>
          <w:rFonts w:ascii="Times New Roman" w:eastAsia="Calibri" w:hAnsi="Times New Roman" w:cs="Times New Roman"/>
          <w:kern w:val="1"/>
          <w:lang w:eastAsia="ar-SA"/>
        </w:rPr>
        <w:t>2) акты терроризма и экстремизма;</w:t>
      </w:r>
    </w:p>
    <w:p w:rsidR="00A7398B" w:rsidRPr="00A7398B" w:rsidRDefault="00A7398B" w:rsidP="00A7398B">
      <w:pPr>
        <w:suppressAutoHyphens/>
        <w:ind w:right="-1" w:firstLine="567"/>
        <w:rPr>
          <w:rFonts w:ascii="Times New Roman" w:eastAsia="Calibri" w:hAnsi="Times New Roman" w:cs="Times New Roman"/>
          <w:kern w:val="1"/>
          <w:lang w:eastAsia="ar-SA"/>
        </w:rPr>
      </w:pPr>
      <w:r w:rsidRPr="00A7398B">
        <w:rPr>
          <w:rFonts w:ascii="Times New Roman" w:eastAsia="Calibri" w:hAnsi="Times New Roman" w:cs="Times New Roman"/>
          <w:kern w:val="1"/>
          <w:lang w:eastAsia="ar-SA"/>
        </w:rPr>
        <w:t>3) обрушение несущих ограждающих конструкций, которые могут повлечь потерю работоспособности многоквартирного дома;</w:t>
      </w:r>
    </w:p>
    <w:p w:rsidR="00F8317B" w:rsidRDefault="00A7398B" w:rsidP="00A7398B">
      <w:pPr>
        <w:suppressAutoHyphens/>
        <w:ind w:right="-1" w:firstLine="567"/>
        <w:rPr>
          <w:rFonts w:ascii="Times New Roman" w:hAnsi="Times New Roman" w:cs="Times New Roman"/>
        </w:rPr>
      </w:pPr>
      <w:r w:rsidRPr="00A7398B">
        <w:rPr>
          <w:rFonts w:ascii="Times New Roman" w:eastAsia="Calibri" w:hAnsi="Times New Roman" w:cs="Times New Roman"/>
          <w:kern w:val="1"/>
          <w:lang w:eastAsia="ar-SA"/>
        </w:rPr>
        <w:t>4) разрушение инженерных систем и коммуникаций многоквартирного дома, повлекших нарушение их работоспособности в целом по всему дому на срок более трех суток непрерывно в отопительный период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F8317B" w:rsidRPr="00A7398B">
        <w:rPr>
          <w:rFonts w:ascii="Times New Roman" w:hAnsi="Times New Roman" w:cs="Times New Roman"/>
        </w:rPr>
        <w:t>(далее</w:t>
      </w:r>
      <w:r w:rsidR="00B05F0B" w:rsidRPr="00A7398B">
        <w:rPr>
          <w:rFonts w:ascii="Times New Roman" w:hAnsi="Times New Roman" w:cs="Times New Roman"/>
        </w:rPr>
        <w:t xml:space="preserve"> </w:t>
      </w:r>
      <w:r w:rsidR="00F8317B" w:rsidRPr="00A7398B">
        <w:rPr>
          <w:rFonts w:ascii="Times New Roman" w:hAnsi="Times New Roman" w:cs="Times New Roman"/>
        </w:rPr>
        <w:t>-</w:t>
      </w:r>
      <w:r w:rsidR="00B05F0B" w:rsidRPr="00A7398B">
        <w:rPr>
          <w:rFonts w:ascii="Times New Roman" w:hAnsi="Times New Roman" w:cs="Times New Roman"/>
        </w:rPr>
        <w:t xml:space="preserve"> </w:t>
      </w:r>
      <w:r w:rsidR="00F8317B" w:rsidRPr="00A7398B">
        <w:rPr>
          <w:rFonts w:ascii="Times New Roman" w:hAnsi="Times New Roman" w:cs="Times New Roman"/>
        </w:rPr>
        <w:t>чрезвычайная ситуация)</w:t>
      </w:r>
      <w:r>
        <w:rPr>
          <w:rFonts w:ascii="Times New Roman" w:hAnsi="Times New Roman" w:cs="Times New Roman"/>
        </w:rPr>
        <w:t>.</w:t>
      </w:r>
    </w:p>
    <w:p w:rsidR="00A7398B" w:rsidRDefault="00A7398B" w:rsidP="00A7398B">
      <w:pPr>
        <w:suppressAutoHyphens/>
        <w:ind w:right="-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Настоящий Порядок применяется в отношении многоквартирных домов, собственники которых формируют фонд капитального ремонта на специальном счете.</w:t>
      </w:r>
    </w:p>
    <w:p w:rsidR="00C554CA" w:rsidRDefault="00C554CA" w:rsidP="00A7398B">
      <w:pPr>
        <w:suppressAutoHyphens/>
        <w:ind w:right="-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настоящем Порядке используются следующие понятия:</w:t>
      </w:r>
    </w:p>
    <w:p w:rsidR="00C554CA" w:rsidRDefault="00C554CA" w:rsidP="00A7398B">
      <w:pPr>
        <w:suppressAutoHyphens/>
        <w:ind w:right="-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C554CA">
        <w:rPr>
          <w:rFonts w:ascii="Times New Roman" w:hAnsi="Times New Roman" w:cs="Times New Roman"/>
          <w:b/>
        </w:rPr>
        <w:t>субсидия</w:t>
      </w:r>
      <w:r>
        <w:rPr>
          <w:rFonts w:ascii="Times New Roman" w:hAnsi="Times New Roman" w:cs="Times New Roman"/>
        </w:rPr>
        <w:t xml:space="preserve"> – бюджетные ассигнования, предоставляемые из местного бюджета на возвратной и (или) безвозвратной основе, в пределах бюджетных ассигнований и лимитов бюджетных обязательств, утвержденных решением Думы Малышевского муниципального образования о бюджете Малышевского сельского поселения на очередной финансовый год и плановый период;</w:t>
      </w:r>
      <w:r w:rsidR="00E821EF">
        <w:rPr>
          <w:rFonts w:ascii="Times New Roman" w:hAnsi="Times New Roman" w:cs="Times New Roman"/>
        </w:rPr>
        <w:t xml:space="preserve"> </w:t>
      </w:r>
    </w:p>
    <w:p w:rsidR="00C554CA" w:rsidRDefault="00C554CA" w:rsidP="00A7398B">
      <w:pPr>
        <w:suppressAutoHyphens/>
        <w:ind w:right="-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Субсидии носят целевой характер и не могут быть использованы на другие цели. </w:t>
      </w:r>
    </w:p>
    <w:p w:rsidR="00CD680C" w:rsidRDefault="00CD680C" w:rsidP="00A7398B">
      <w:pPr>
        <w:suppressAutoHyphens/>
        <w:ind w:right="-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Главным распорядителем бюджетных средств Малышевского муниципального образования, предоставляющим </w:t>
      </w:r>
      <w:r w:rsidR="009461C0">
        <w:rPr>
          <w:rFonts w:ascii="Times New Roman" w:hAnsi="Times New Roman" w:cs="Times New Roman"/>
        </w:rPr>
        <w:t>субсидии, является администрация Малышевского сельского поселения (далее – Администрация).</w:t>
      </w:r>
    </w:p>
    <w:p w:rsidR="009461C0" w:rsidRDefault="009461C0" w:rsidP="00A7398B">
      <w:pPr>
        <w:suppressAutoHyphens/>
        <w:ind w:right="-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В случае возникновения чрезвычайной ситуации капитальный ремонт осуществляется в объеме, необходимом для ликвидации последствий, возникших вследствие чрезвычайной ситуации, за счет средств, аккумулированных на специальном счете многоквартирного дома и средств бюджета Малышевского сельского поселения, предоставленных в виде дополнительной помощи в целях</w:t>
      </w:r>
      <w:r w:rsidR="00315519">
        <w:rPr>
          <w:rFonts w:ascii="Times New Roman" w:hAnsi="Times New Roman" w:cs="Times New Roman"/>
        </w:rPr>
        <w:t xml:space="preserve"> финансового обеспечения затрат (части затрат) по проведению капитального ремонта многоквартирных домов в рамках аварийно-восстановительных работ, определенных пунктом 1 статьи 166</w:t>
      </w:r>
      <w:proofErr w:type="gramEnd"/>
      <w:r w:rsidR="00315519">
        <w:rPr>
          <w:rFonts w:ascii="Times New Roman" w:hAnsi="Times New Roman" w:cs="Times New Roman"/>
        </w:rPr>
        <w:t xml:space="preserve"> </w:t>
      </w:r>
      <w:r w:rsidR="00315519">
        <w:rPr>
          <w:rFonts w:ascii="Times New Roman" w:hAnsi="Times New Roman" w:cs="Times New Roman"/>
        </w:rPr>
        <w:lastRenderedPageBreak/>
        <w:t>Жилищного кодекса Российской Федерации.</w:t>
      </w:r>
    </w:p>
    <w:p w:rsidR="00315519" w:rsidRDefault="00315519" w:rsidP="00A7398B">
      <w:pPr>
        <w:suppressAutoHyphens/>
        <w:ind w:right="-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Получателями дополнительной помощи в соответствии с пунктом 1.2 настоящего Порядка являются владельцы специальных счетов.</w:t>
      </w:r>
    </w:p>
    <w:p w:rsidR="00315519" w:rsidRDefault="00315519" w:rsidP="00A7398B">
      <w:pPr>
        <w:suppressAutoHyphens/>
        <w:ind w:right="-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Дополнительная помощь предоставляется в объеме равном разнице между сметной стоимостью услуг и (или) работ и средствами, аккумулированными на специальном счете многоквартирного дома</w:t>
      </w:r>
      <w:r w:rsidR="00CB4121">
        <w:rPr>
          <w:rFonts w:ascii="Times New Roman" w:hAnsi="Times New Roman" w:cs="Times New Roman"/>
        </w:rPr>
        <w:t>.</w:t>
      </w:r>
    </w:p>
    <w:p w:rsidR="00CB4121" w:rsidRPr="00DF40D5" w:rsidRDefault="00CB4121" w:rsidP="00A7398B">
      <w:pPr>
        <w:suppressAutoHyphens/>
        <w:ind w:right="-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Дополнительная помощь на аварийно-восстановительные работы в случае возникновения чрезвычайной ситуации оказывается на основании заявления</w:t>
      </w:r>
      <w:r w:rsidR="00E821EF" w:rsidRPr="00E821EF">
        <w:rPr>
          <w:rFonts w:ascii="Times New Roman" w:hAnsi="Times New Roman" w:cs="Times New Roman"/>
          <w:color w:val="FF0000"/>
        </w:rPr>
        <w:t xml:space="preserve"> </w:t>
      </w:r>
      <w:r w:rsidR="00DF40D5" w:rsidRPr="00DF40D5">
        <w:rPr>
          <w:rFonts w:ascii="Times New Roman" w:hAnsi="Times New Roman" w:cs="Times New Roman"/>
        </w:rPr>
        <w:t>и  заключенного</w:t>
      </w:r>
      <w:r w:rsidR="00E821EF" w:rsidRPr="00DF40D5">
        <w:rPr>
          <w:rFonts w:ascii="Times New Roman" w:hAnsi="Times New Roman" w:cs="Times New Roman"/>
        </w:rPr>
        <w:t xml:space="preserve"> соглашения</w:t>
      </w:r>
      <w:r w:rsidR="00DF40D5" w:rsidRPr="00DF40D5">
        <w:rPr>
          <w:rFonts w:ascii="Times New Roman" w:hAnsi="Times New Roman" w:cs="Times New Roman"/>
        </w:rPr>
        <w:t xml:space="preserve"> (договора)</w:t>
      </w:r>
      <w:r w:rsidR="00E821EF" w:rsidRPr="00DF40D5">
        <w:rPr>
          <w:rFonts w:ascii="Times New Roman" w:hAnsi="Times New Roman" w:cs="Times New Roman"/>
        </w:rPr>
        <w:t>, в котором отражены обязательства сторон.</w:t>
      </w:r>
    </w:p>
    <w:p w:rsidR="00CB4121" w:rsidRPr="000D4C47" w:rsidRDefault="00FB1BAE" w:rsidP="00A7398B">
      <w:pPr>
        <w:suppressAutoHyphens/>
        <w:ind w:right="-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Получатели дополнительной помощи, указанные в п.5 настоящего Порядка предоставляют в администрацию поселения следующие документы</w:t>
      </w:r>
      <w:r w:rsidR="00CB4121" w:rsidRPr="000D4C47">
        <w:rPr>
          <w:rFonts w:ascii="Times New Roman" w:hAnsi="Times New Roman" w:cs="Times New Roman"/>
        </w:rPr>
        <w:t>:</w:t>
      </w:r>
    </w:p>
    <w:p w:rsidR="000D4C47" w:rsidRPr="000D4C47" w:rsidRDefault="000D4C47" w:rsidP="000D4C47">
      <w:pPr>
        <w:suppressAutoHyphens/>
        <w:ind w:right="-1" w:firstLine="567"/>
        <w:rPr>
          <w:rFonts w:ascii="Times New Roman" w:hAnsi="Times New Roman" w:cs="Times New Roman"/>
          <w:lang w:eastAsia="ar-SA"/>
        </w:rPr>
      </w:pPr>
      <w:r w:rsidRPr="000D4C47">
        <w:rPr>
          <w:rFonts w:ascii="Times New Roman" w:eastAsia="Calibri" w:hAnsi="Times New Roman" w:cs="Times New Roman"/>
          <w:kern w:val="1"/>
          <w:lang w:eastAsia="ar-SA"/>
        </w:rPr>
        <w:t>1) заявление</w:t>
      </w:r>
      <w:r w:rsidRPr="000D4C47">
        <w:rPr>
          <w:rFonts w:ascii="Times New Roman" w:hAnsi="Times New Roman" w:cs="Times New Roman"/>
          <w:lang w:eastAsia="ar-SA"/>
        </w:rPr>
        <w:t xml:space="preserve"> в свободной форме о возникновении неотложной необходимости в проведении капитального ремонта общего имущества в многоквартирном доме;</w:t>
      </w:r>
    </w:p>
    <w:p w:rsidR="000D4C47" w:rsidRPr="000D4C47" w:rsidRDefault="000D4C47" w:rsidP="000D4C47">
      <w:pPr>
        <w:ind w:right="-1" w:firstLine="567"/>
        <w:rPr>
          <w:rFonts w:ascii="Times New Roman" w:hAnsi="Times New Roman" w:cs="Times New Roman"/>
          <w:lang w:eastAsia="ar-SA"/>
        </w:rPr>
      </w:pPr>
      <w:proofErr w:type="gramStart"/>
      <w:r w:rsidRPr="000D4C47">
        <w:rPr>
          <w:rFonts w:ascii="Times New Roman" w:hAnsi="Times New Roman" w:cs="Times New Roman"/>
          <w:lang w:eastAsia="ar-SA"/>
        </w:rPr>
        <w:t xml:space="preserve">2) акт обследования многоквартирного дома, поврежденного в результате ситуации, указанной в пункте </w:t>
      </w:r>
      <w:hyperlink r:id="rId7" w:anchor="P40" w:history="1">
        <w:r w:rsidRPr="000D4C47">
          <w:rPr>
            <w:rFonts w:ascii="Times New Roman" w:eastAsia="Calibri" w:hAnsi="Times New Roman" w:cs="Times New Roman"/>
          </w:rPr>
          <w:t>3</w:t>
        </w:r>
      </w:hyperlink>
      <w:r w:rsidRPr="000D4C47">
        <w:rPr>
          <w:rFonts w:ascii="Times New Roman" w:hAnsi="Times New Roman" w:cs="Times New Roman"/>
          <w:lang w:eastAsia="ar-SA"/>
        </w:rPr>
        <w:t xml:space="preserve"> настоящего Порядка, с указанием объема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</w:t>
      </w:r>
      <w:proofErr w:type="gramEnd"/>
      <w:r w:rsidRPr="000D4C47">
        <w:rPr>
          <w:rFonts w:ascii="Times New Roman" w:hAnsi="Times New Roman" w:cs="Times New Roman"/>
          <w:lang w:eastAsia="ar-SA"/>
        </w:rPr>
        <w:t xml:space="preserve"> специализированной организацией;</w:t>
      </w:r>
    </w:p>
    <w:p w:rsidR="000D4C47" w:rsidRPr="000D4C47" w:rsidRDefault="000D4C47" w:rsidP="000D4C47">
      <w:pPr>
        <w:ind w:right="-1" w:firstLine="567"/>
        <w:rPr>
          <w:rFonts w:ascii="Times New Roman" w:hAnsi="Times New Roman" w:cs="Times New Roman"/>
          <w:lang w:eastAsia="ar-SA"/>
        </w:rPr>
      </w:pPr>
      <w:r w:rsidRPr="000D4C47">
        <w:rPr>
          <w:rFonts w:ascii="Times New Roman" w:hAnsi="Times New Roman" w:cs="Times New Roman"/>
          <w:lang w:eastAsia="ar-SA"/>
        </w:rPr>
        <w:t xml:space="preserve">3) дефектную ведомость на проведение работ по капитальному ремонту в объеме, необходимом для ликвидации последствий, возникших вследствие ситуации, указанной в </w:t>
      </w:r>
      <w:hyperlink r:id="rId8" w:anchor="P40" w:history="1">
        <w:r w:rsidRPr="000D4C47">
          <w:rPr>
            <w:rFonts w:ascii="Times New Roman" w:eastAsia="Calibri" w:hAnsi="Times New Roman" w:cs="Times New Roman"/>
          </w:rPr>
          <w:t xml:space="preserve">пункте </w:t>
        </w:r>
      </w:hyperlink>
      <w:r w:rsidRPr="000D4C47">
        <w:rPr>
          <w:rFonts w:ascii="Times New Roman" w:hAnsi="Times New Roman" w:cs="Times New Roman"/>
          <w:lang w:eastAsia="ar-SA"/>
        </w:rPr>
        <w:t>3 настоящего Порядка;</w:t>
      </w:r>
    </w:p>
    <w:p w:rsidR="000D4C47" w:rsidRPr="000D4C47" w:rsidRDefault="000D4C47" w:rsidP="000D4C47">
      <w:pPr>
        <w:ind w:right="-1" w:firstLine="567"/>
        <w:rPr>
          <w:rFonts w:ascii="Times New Roman" w:hAnsi="Times New Roman" w:cs="Times New Roman"/>
          <w:lang w:eastAsia="ar-SA"/>
        </w:rPr>
      </w:pPr>
      <w:r w:rsidRPr="000D4C47">
        <w:rPr>
          <w:rFonts w:ascii="Times New Roman" w:hAnsi="Times New Roman" w:cs="Times New Roman"/>
          <w:lang w:eastAsia="ar-SA"/>
        </w:rPr>
        <w:t xml:space="preserve">4) техническое решение или проектно-сметная документация и смета расходов на капитальный ремонт, </w:t>
      </w:r>
      <w:proofErr w:type="gramStart"/>
      <w:r w:rsidRPr="000D4C47">
        <w:rPr>
          <w:rFonts w:ascii="Times New Roman" w:hAnsi="Times New Roman" w:cs="Times New Roman"/>
          <w:lang w:eastAsia="ar-SA"/>
        </w:rPr>
        <w:t>составленные</w:t>
      </w:r>
      <w:proofErr w:type="gramEnd"/>
      <w:r w:rsidRPr="000D4C47">
        <w:rPr>
          <w:rFonts w:ascii="Times New Roman" w:hAnsi="Times New Roman" w:cs="Times New Roman"/>
          <w:lang w:eastAsia="ar-SA"/>
        </w:rPr>
        <w:t xml:space="preserve"> специализированной организацией;</w:t>
      </w:r>
    </w:p>
    <w:p w:rsidR="000D4C47" w:rsidRPr="000D4C47" w:rsidRDefault="000D4C47" w:rsidP="000D4C47">
      <w:pPr>
        <w:ind w:right="-1" w:firstLine="567"/>
        <w:rPr>
          <w:rFonts w:ascii="Times New Roman" w:eastAsia="Calibri" w:hAnsi="Times New Roman" w:cs="Times New Roman"/>
          <w:kern w:val="1"/>
          <w:lang w:eastAsia="ar-SA"/>
        </w:rPr>
      </w:pPr>
      <w:r w:rsidRPr="000D4C47">
        <w:rPr>
          <w:rFonts w:ascii="Times New Roman" w:hAnsi="Times New Roman" w:cs="Times New Roman"/>
          <w:lang w:eastAsia="ar-SA"/>
        </w:rPr>
        <w:t>5) заключение государственной экспертизы проектной документации, если в соответствии с действующим законодательством требуется ее проведение</w:t>
      </w:r>
      <w:r w:rsidRPr="000D4C47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0D4C47" w:rsidRPr="000D4C47" w:rsidRDefault="000D4C47" w:rsidP="000D4C47">
      <w:pPr>
        <w:tabs>
          <w:tab w:val="left" w:pos="1134"/>
          <w:tab w:val="center" w:pos="4677"/>
          <w:tab w:val="right" w:pos="9355"/>
        </w:tabs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0D4C47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proofErr w:type="gramStart"/>
      <w:r w:rsidRPr="000D4C47">
        <w:rPr>
          <w:rFonts w:ascii="Times New Roman" w:eastAsia="Calibri" w:hAnsi="Times New Roman" w:cs="Times New Roman"/>
          <w:kern w:val="1"/>
          <w:lang w:eastAsia="ar-SA"/>
        </w:rPr>
        <w:t>Документы, состоящие из двух и более листов, должны быть пронумерованы и прошнурованы</w:t>
      </w:r>
      <w:r w:rsidR="00B01F86">
        <w:rPr>
          <w:rFonts w:ascii="Times New Roman" w:eastAsia="Calibri" w:hAnsi="Times New Roman" w:cs="Times New Roman"/>
          <w:kern w:val="1"/>
          <w:lang w:eastAsia="ar-SA"/>
        </w:rPr>
        <w:t xml:space="preserve"> (прошиты)</w:t>
      </w:r>
      <w:r w:rsidRPr="000D4C47">
        <w:rPr>
          <w:rFonts w:ascii="Times New Roman" w:eastAsia="Calibri" w:hAnsi="Times New Roman" w:cs="Times New Roman"/>
          <w:kern w:val="1"/>
          <w:lang w:eastAsia="ar-SA"/>
        </w:rPr>
        <w:t>,</w:t>
      </w:r>
      <w:r w:rsidR="00B01F86">
        <w:rPr>
          <w:rFonts w:ascii="Times New Roman" w:eastAsia="Calibri" w:hAnsi="Times New Roman" w:cs="Times New Roman"/>
          <w:kern w:val="1"/>
          <w:lang w:eastAsia="ar-SA"/>
        </w:rPr>
        <w:t xml:space="preserve"> скреплены печатью и заверены подписью заявителя с указанием даты заверения и </w:t>
      </w:r>
      <w:r w:rsidRPr="000D4C47">
        <w:rPr>
          <w:rFonts w:ascii="Times New Roman" w:eastAsia="Calibri" w:hAnsi="Times New Roman" w:cs="Times New Roman"/>
          <w:kern w:val="1"/>
          <w:lang w:eastAsia="ar-SA"/>
        </w:rPr>
        <w:t xml:space="preserve"> не должны иметь подчистки либо приписки, зачеркивания и иные не оговоренные в них исправления, не должны быть исполнены карандашом, а также не должны иметь повреждений, не позволяющих однозначно истолковать их содержание.</w:t>
      </w:r>
      <w:proofErr w:type="gramEnd"/>
    </w:p>
    <w:p w:rsidR="000D4C47" w:rsidRDefault="000D4C47" w:rsidP="000D4C47">
      <w:pPr>
        <w:tabs>
          <w:tab w:val="left" w:pos="1134"/>
          <w:tab w:val="center" w:pos="4677"/>
          <w:tab w:val="right" w:pos="9355"/>
        </w:tabs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0D4C47">
        <w:rPr>
          <w:rFonts w:ascii="Times New Roman" w:eastAsia="Calibri" w:hAnsi="Times New Roman" w:cs="Times New Roman"/>
          <w:kern w:val="1"/>
          <w:lang w:eastAsia="ar-SA"/>
        </w:rPr>
        <w:t>Ответственность за достоверность документов несет Заявитель.</w:t>
      </w:r>
    </w:p>
    <w:p w:rsidR="00B01F86" w:rsidRPr="00DF40D5" w:rsidRDefault="00B01F86" w:rsidP="000D4C47">
      <w:pPr>
        <w:tabs>
          <w:tab w:val="left" w:pos="1134"/>
          <w:tab w:val="center" w:pos="4677"/>
          <w:tab w:val="right" w:pos="9355"/>
        </w:tabs>
        <w:suppressAutoHyphens/>
        <w:ind w:right="-1" w:firstLine="567"/>
        <w:textAlignment w:val="baseline"/>
        <w:rPr>
          <w:rFonts w:ascii="Times New Roman" w:eastAsia="Calibri" w:hAnsi="Times New Roman" w:cs="Times New Roman"/>
          <w:i/>
          <w:kern w:val="1"/>
          <w:u w:val="single"/>
          <w:lang w:eastAsia="ar-SA"/>
        </w:rPr>
      </w:pPr>
      <w:r w:rsidRPr="00DF40D5">
        <w:rPr>
          <w:rFonts w:ascii="Times New Roman" w:eastAsia="Calibri" w:hAnsi="Times New Roman" w:cs="Times New Roman"/>
          <w:kern w:val="1"/>
          <w:lang w:eastAsia="ar-SA"/>
        </w:rPr>
        <w:t xml:space="preserve">9. Не позднее 5 рабочих дней со дня представления документов, указанных в п. 8 настоящего Порядка, </w:t>
      </w:r>
      <w:r w:rsidR="00DF40D5" w:rsidRPr="00DF40D5">
        <w:rPr>
          <w:rFonts w:ascii="Times New Roman" w:eastAsia="Calibri" w:hAnsi="Times New Roman" w:cs="Times New Roman"/>
          <w:kern w:val="1"/>
          <w:lang w:eastAsia="ar-SA"/>
        </w:rPr>
        <w:t>Администрация принимает</w:t>
      </w:r>
      <w:r w:rsidRPr="00DF40D5">
        <w:rPr>
          <w:rFonts w:ascii="Times New Roman" w:eastAsia="Calibri" w:hAnsi="Times New Roman" w:cs="Times New Roman"/>
          <w:kern w:val="1"/>
          <w:lang w:eastAsia="ar-SA"/>
        </w:rPr>
        <w:t xml:space="preserve"> решение об оказании дополнительной помощи либо об отказе в предоставлении</w:t>
      </w:r>
      <w:r w:rsidR="00576017" w:rsidRPr="00DF40D5">
        <w:rPr>
          <w:rFonts w:ascii="Times New Roman" w:eastAsia="Calibri" w:hAnsi="Times New Roman" w:cs="Times New Roman"/>
          <w:kern w:val="1"/>
          <w:lang w:eastAsia="ar-SA"/>
        </w:rPr>
        <w:t xml:space="preserve"> такой помощи.</w:t>
      </w:r>
    </w:p>
    <w:p w:rsidR="00576017" w:rsidRDefault="00576017" w:rsidP="000D4C47">
      <w:pPr>
        <w:tabs>
          <w:tab w:val="left" w:pos="1134"/>
          <w:tab w:val="center" w:pos="4677"/>
          <w:tab w:val="right" w:pos="9355"/>
        </w:tabs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10. Обязательными условиями предоставления дополнительной помощи являются:</w:t>
      </w:r>
    </w:p>
    <w:p w:rsidR="00576017" w:rsidRDefault="00576017" w:rsidP="000D4C47">
      <w:pPr>
        <w:tabs>
          <w:tab w:val="left" w:pos="1134"/>
          <w:tab w:val="center" w:pos="4677"/>
          <w:tab w:val="right" w:pos="9355"/>
        </w:tabs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1) решение о введении режима чрезвычайной ситуации, принятого в соответствии с законодательством;</w:t>
      </w:r>
    </w:p>
    <w:p w:rsidR="00576017" w:rsidRDefault="00576017" w:rsidP="000D4C47">
      <w:pPr>
        <w:tabs>
          <w:tab w:val="left" w:pos="1134"/>
          <w:tab w:val="center" w:pos="4677"/>
          <w:tab w:val="right" w:pos="9355"/>
        </w:tabs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2) недостаточность средств на специальном счете, аккумулированных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576017" w:rsidRDefault="00576017" w:rsidP="000D4C47">
      <w:pPr>
        <w:tabs>
          <w:tab w:val="left" w:pos="1134"/>
          <w:tab w:val="center" w:pos="4677"/>
          <w:tab w:val="right" w:pos="9355"/>
        </w:tabs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3) отсутствие задолженности собственников помещений в многоквартирном доме по уплате взносов на капитальный ремонт на специальный счет;</w:t>
      </w:r>
    </w:p>
    <w:p w:rsidR="00576017" w:rsidRPr="000D4C47" w:rsidRDefault="00576017" w:rsidP="000D4C47">
      <w:pPr>
        <w:tabs>
          <w:tab w:val="left" w:pos="1134"/>
          <w:tab w:val="center" w:pos="4677"/>
          <w:tab w:val="right" w:pos="9355"/>
        </w:tabs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4) согласие получателя на осуществление Администрацией финансового контроля по соблюдению получателем условий, целей и порядка предоставления дополнительной помощи.</w:t>
      </w:r>
    </w:p>
    <w:p w:rsidR="000D4C47" w:rsidRPr="000D4C47" w:rsidRDefault="00FB1BAE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11</w:t>
      </w:r>
      <w:r w:rsidR="000D4C47" w:rsidRPr="000D4C47">
        <w:rPr>
          <w:rFonts w:ascii="Times New Roman" w:eastAsia="Calibri" w:hAnsi="Times New Roman" w:cs="Times New Roman"/>
          <w:kern w:val="1"/>
          <w:lang w:eastAsia="ar-SA"/>
        </w:rPr>
        <w:t>. Основаниями для отказа в предоставлении дополнительной помощи является:</w:t>
      </w:r>
    </w:p>
    <w:p w:rsidR="000D4C47" w:rsidRPr="000D4C47" w:rsidRDefault="000D4C47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0D4C47">
        <w:rPr>
          <w:rFonts w:ascii="Times New Roman" w:eastAsia="Calibri" w:hAnsi="Times New Roman" w:cs="Times New Roman"/>
          <w:kern w:val="1"/>
          <w:lang w:eastAsia="ar-SA"/>
        </w:rPr>
        <w:t>1) отсутствие какого-либо докум</w:t>
      </w:r>
      <w:r w:rsidR="00FB1BAE">
        <w:rPr>
          <w:rFonts w:ascii="Times New Roman" w:eastAsia="Calibri" w:hAnsi="Times New Roman" w:cs="Times New Roman"/>
          <w:kern w:val="1"/>
          <w:lang w:eastAsia="ar-SA"/>
        </w:rPr>
        <w:t>ента, предусмотренного пунктом 8</w:t>
      </w:r>
      <w:r w:rsidRPr="000D4C47">
        <w:rPr>
          <w:rFonts w:ascii="Times New Roman" w:eastAsia="Calibri" w:hAnsi="Times New Roman" w:cs="Times New Roman"/>
          <w:kern w:val="1"/>
          <w:lang w:eastAsia="ar-SA"/>
        </w:rPr>
        <w:t xml:space="preserve"> настоящего Порядка;</w:t>
      </w:r>
    </w:p>
    <w:p w:rsidR="000D4C47" w:rsidRPr="000D4C47" w:rsidRDefault="000D4C47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0D4C47">
        <w:rPr>
          <w:rFonts w:ascii="Times New Roman" w:eastAsia="Calibri" w:hAnsi="Times New Roman" w:cs="Times New Roman"/>
          <w:kern w:val="1"/>
          <w:lang w:eastAsia="ar-SA"/>
        </w:rPr>
        <w:t>2) недостоверность представленной Заявителем информации;</w:t>
      </w:r>
    </w:p>
    <w:p w:rsidR="000D4C47" w:rsidRPr="000D4C47" w:rsidRDefault="000D4C47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0D4C47">
        <w:rPr>
          <w:rFonts w:ascii="Times New Roman" w:eastAsia="Calibri" w:hAnsi="Times New Roman" w:cs="Times New Roman"/>
          <w:kern w:val="1"/>
          <w:lang w:eastAsia="ar-SA"/>
        </w:rPr>
        <w:lastRenderedPageBreak/>
        <w:t>3) несоответствие требованиям, предусмотренным пунктом 5 настоящего Порядка.</w:t>
      </w:r>
    </w:p>
    <w:p w:rsidR="000D4C47" w:rsidRDefault="00FB1BAE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12</w:t>
      </w:r>
      <w:r w:rsidR="000D4C47" w:rsidRPr="000D4C47">
        <w:rPr>
          <w:rFonts w:ascii="Times New Roman" w:eastAsia="Calibri" w:hAnsi="Times New Roman" w:cs="Times New Roman"/>
          <w:kern w:val="1"/>
          <w:lang w:eastAsia="ar-SA"/>
        </w:rPr>
        <w:t>. В случае наличия оснований для отказа в предоставлении дополнитель</w:t>
      </w:r>
      <w:r>
        <w:rPr>
          <w:rFonts w:ascii="Times New Roman" w:eastAsia="Calibri" w:hAnsi="Times New Roman" w:cs="Times New Roman"/>
          <w:kern w:val="1"/>
          <w:lang w:eastAsia="ar-SA"/>
        </w:rPr>
        <w:t>ной помощи, указанных в пункте 11</w:t>
      </w:r>
      <w:r w:rsidR="000D4C47" w:rsidRPr="000D4C47">
        <w:rPr>
          <w:rFonts w:ascii="Times New Roman" w:eastAsia="Calibri" w:hAnsi="Times New Roman" w:cs="Times New Roman"/>
          <w:kern w:val="1"/>
          <w:lang w:eastAsia="ar-SA"/>
        </w:rPr>
        <w:t xml:space="preserve"> настоящего Порядка, администрация в течение 10 рабочих дней направляет в адрес Заявителя посредством почтовой связи уведомление об отказе с указанием оснований такого отказа.</w:t>
      </w:r>
    </w:p>
    <w:p w:rsidR="00576017" w:rsidRDefault="00B85A3A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13. П</w:t>
      </w:r>
      <w:r w:rsidR="00576017">
        <w:rPr>
          <w:rFonts w:ascii="Times New Roman" w:eastAsia="Calibri" w:hAnsi="Times New Roman" w:cs="Times New Roman"/>
          <w:kern w:val="1"/>
          <w:lang w:eastAsia="ar-SA"/>
        </w:rPr>
        <w:t>ри отсутствии основани</w:t>
      </w:r>
      <w:r>
        <w:rPr>
          <w:rFonts w:ascii="Times New Roman" w:eastAsia="Calibri" w:hAnsi="Times New Roman" w:cs="Times New Roman"/>
          <w:kern w:val="1"/>
          <w:lang w:eastAsia="ar-SA"/>
        </w:rPr>
        <w:t>й, указанных в п. 11 настоящего Порядка, Админи</w:t>
      </w:r>
      <w:r w:rsidR="00DF40D5">
        <w:rPr>
          <w:rFonts w:ascii="Times New Roman" w:eastAsia="Calibri" w:hAnsi="Times New Roman" w:cs="Times New Roman"/>
          <w:kern w:val="1"/>
          <w:lang w:eastAsia="ar-SA"/>
        </w:rPr>
        <w:t xml:space="preserve">страция 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направляет заявителю 2 экземпляр проекта соглашения о выделении заявителю дополнительной помощи в виде субсидии.</w:t>
      </w:r>
    </w:p>
    <w:p w:rsidR="00B85A3A" w:rsidRDefault="00B85A3A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Соглашение о выделении заявителю дополнительной помощи в виде субсидии разрабатывается Администрацией.</w:t>
      </w:r>
      <w:r w:rsidR="0063257D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</w:p>
    <w:p w:rsidR="00B85A3A" w:rsidRDefault="00B85A3A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Заявитель в течение 3 рабочих дней со дня получения проекта соглашения подписывает его и возвращает в Администрацию.</w:t>
      </w:r>
    </w:p>
    <w:p w:rsidR="0063257D" w:rsidRDefault="0063257D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Основанием для перечисления субсидии будет являться заключенное соглашение между администрацией и получателем средств субсидии.</w:t>
      </w:r>
    </w:p>
    <w:p w:rsidR="00B85A3A" w:rsidRDefault="00B85A3A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Перечисление субсидий производится на лицевой счет заявителя не позднее 10 рабочего дня с момента окончания проверки представленных документов при условии зачисления на лицевой счет Администрации соответствующего объема финансовых средств.</w:t>
      </w:r>
    </w:p>
    <w:p w:rsidR="002A789D" w:rsidRDefault="00B85A3A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Заявитель представляет в Администрацию </w:t>
      </w:r>
      <w:r w:rsidR="002A789D">
        <w:rPr>
          <w:rFonts w:ascii="Times New Roman" w:eastAsia="Calibri" w:hAnsi="Times New Roman" w:cs="Times New Roman"/>
          <w:kern w:val="1"/>
          <w:lang w:eastAsia="ar-SA"/>
        </w:rPr>
        <w:t>о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тчет об использовании субсидий в течение 10 рабочих дней со дня </w:t>
      </w:r>
      <w:r w:rsidR="002A789D">
        <w:rPr>
          <w:rFonts w:ascii="Times New Roman" w:eastAsia="Calibri" w:hAnsi="Times New Roman" w:cs="Times New Roman"/>
          <w:kern w:val="1"/>
          <w:lang w:eastAsia="ar-SA"/>
        </w:rPr>
        <w:t xml:space="preserve">ее </w:t>
      </w:r>
      <w:r>
        <w:rPr>
          <w:rFonts w:ascii="Times New Roman" w:eastAsia="Calibri" w:hAnsi="Times New Roman" w:cs="Times New Roman"/>
          <w:kern w:val="1"/>
          <w:lang w:eastAsia="ar-SA"/>
        </w:rPr>
        <w:t>получения</w:t>
      </w:r>
      <w:r w:rsidR="002A789D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2A789D" w:rsidRDefault="002A789D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14. Администрацией в обязательном порядке проводятся проверки соблюдения получателями субсидий условий, целей и порядка предоставления субсидий.</w:t>
      </w:r>
    </w:p>
    <w:p w:rsidR="002A789D" w:rsidRDefault="002A789D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15. В случае установления администрацией факта (фактов) нарушения заявителем условий предоставления субсидий Администрация в течение 3 рабочих дней со дня обнаружения указанных нарушений направляет получателю субсидии требование о возврате субсидии.</w:t>
      </w:r>
    </w:p>
    <w:p w:rsidR="002A789D" w:rsidRDefault="002A789D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16. При наличии в текущем финансовом году остатков субсидий, не использованных в отчетном финансовом году, Администрация в течение 3 рабочих дней со дня обнаружения указанных оснований направляет получателям субсидий уведомление о возврате неиспользованных остатков субсидий.</w:t>
      </w:r>
    </w:p>
    <w:p w:rsidR="002A789D" w:rsidRDefault="002A789D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17. Субсидии подлежат возврату в бюджет Малышевского сельского поселения в течение 10 рабочих дней со дня получения получателем субсидии требования и (или) уведомления о возврате субсидии.</w:t>
      </w:r>
    </w:p>
    <w:p w:rsidR="002A789D" w:rsidRDefault="002A789D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18. В случае нарушения заявителем срока возврата субсидий, установленного п. 17 настоящего Порядка, субсидии</w:t>
      </w:r>
      <w:r w:rsidR="005C0A28">
        <w:rPr>
          <w:rFonts w:ascii="Times New Roman" w:eastAsia="Calibri" w:hAnsi="Times New Roman" w:cs="Times New Roman"/>
          <w:kern w:val="1"/>
          <w:lang w:eastAsia="ar-SA"/>
        </w:rPr>
        <w:t xml:space="preserve"> возвращаются в бюджет Малышевского сельского поселения в соответствии с действующим законодательством.</w:t>
      </w:r>
    </w:p>
    <w:p w:rsidR="002A789D" w:rsidRDefault="002A789D" w:rsidP="002A789D">
      <w:pPr>
        <w:suppressAutoHyphens/>
        <w:ind w:right="-1" w:firstLine="0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</w:p>
    <w:p w:rsidR="00B85A3A" w:rsidRPr="000D4C47" w:rsidRDefault="00B85A3A" w:rsidP="000D4C47">
      <w:pPr>
        <w:suppressAutoHyphens/>
        <w:ind w:right="-1" w:firstLine="567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   </w:t>
      </w:r>
    </w:p>
    <w:p w:rsidR="002C5636" w:rsidRPr="007B7423" w:rsidRDefault="002C5636" w:rsidP="00A431D9">
      <w:pPr>
        <w:ind w:firstLine="0"/>
        <w:rPr>
          <w:rFonts w:ascii="Times New Roman" w:hAnsi="Times New Roman" w:cs="Times New Roman"/>
        </w:rPr>
      </w:pPr>
    </w:p>
    <w:sectPr w:rsidR="002C5636" w:rsidRPr="007B7423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4CC9"/>
    <w:rsid w:val="00016171"/>
    <w:rsid w:val="000B4FEF"/>
    <w:rsid w:val="000C50B5"/>
    <w:rsid w:val="000D4C47"/>
    <w:rsid w:val="001573B8"/>
    <w:rsid w:val="001834BC"/>
    <w:rsid w:val="00195C83"/>
    <w:rsid w:val="00275186"/>
    <w:rsid w:val="0029449E"/>
    <w:rsid w:val="002A2366"/>
    <w:rsid w:val="002A789D"/>
    <w:rsid w:val="002B7EF6"/>
    <w:rsid w:val="002C5636"/>
    <w:rsid w:val="002D5E50"/>
    <w:rsid w:val="0031443C"/>
    <w:rsid w:val="00315519"/>
    <w:rsid w:val="00316A99"/>
    <w:rsid w:val="00364B09"/>
    <w:rsid w:val="00373413"/>
    <w:rsid w:val="00381AC3"/>
    <w:rsid w:val="00390873"/>
    <w:rsid w:val="003F5400"/>
    <w:rsid w:val="00443FEF"/>
    <w:rsid w:val="00452FEA"/>
    <w:rsid w:val="004D0A0C"/>
    <w:rsid w:val="005203FF"/>
    <w:rsid w:val="00576017"/>
    <w:rsid w:val="00585DAF"/>
    <w:rsid w:val="005A4C61"/>
    <w:rsid w:val="005C0A28"/>
    <w:rsid w:val="005E0E22"/>
    <w:rsid w:val="005E1F20"/>
    <w:rsid w:val="0063257D"/>
    <w:rsid w:val="00694CC9"/>
    <w:rsid w:val="006C367C"/>
    <w:rsid w:val="006D3FF9"/>
    <w:rsid w:val="00761D36"/>
    <w:rsid w:val="007860AB"/>
    <w:rsid w:val="007B7423"/>
    <w:rsid w:val="007F1EEF"/>
    <w:rsid w:val="008171AF"/>
    <w:rsid w:val="008E42DE"/>
    <w:rsid w:val="009461C0"/>
    <w:rsid w:val="009A4539"/>
    <w:rsid w:val="009C4376"/>
    <w:rsid w:val="00A3398B"/>
    <w:rsid w:val="00A431D9"/>
    <w:rsid w:val="00A7398B"/>
    <w:rsid w:val="00AB5313"/>
    <w:rsid w:val="00B01F86"/>
    <w:rsid w:val="00B05F0B"/>
    <w:rsid w:val="00B85A3A"/>
    <w:rsid w:val="00BE2F95"/>
    <w:rsid w:val="00BF685D"/>
    <w:rsid w:val="00C236D6"/>
    <w:rsid w:val="00C23E29"/>
    <w:rsid w:val="00C554CA"/>
    <w:rsid w:val="00C76B4B"/>
    <w:rsid w:val="00C774B3"/>
    <w:rsid w:val="00CB4121"/>
    <w:rsid w:val="00CD1A42"/>
    <w:rsid w:val="00CD680C"/>
    <w:rsid w:val="00CF64B2"/>
    <w:rsid w:val="00D379FC"/>
    <w:rsid w:val="00DF19A9"/>
    <w:rsid w:val="00DF40D5"/>
    <w:rsid w:val="00E03986"/>
    <w:rsid w:val="00E262F4"/>
    <w:rsid w:val="00E3402E"/>
    <w:rsid w:val="00E821EF"/>
    <w:rsid w:val="00F0386E"/>
    <w:rsid w:val="00F8317B"/>
    <w:rsid w:val="00FB1BAE"/>
    <w:rsid w:val="00FB56A8"/>
    <w:rsid w:val="00FE1364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4CC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4CC9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236D6"/>
    <w:pPr>
      <w:ind w:left="720"/>
      <w:contextualSpacing/>
    </w:pPr>
  </w:style>
  <w:style w:type="paragraph" w:customStyle="1" w:styleId="FORMATTEXT">
    <w:name w:val=".FORMAT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tch">
    <w:name w:val="match"/>
    <w:basedOn w:val="a0"/>
    <w:uiPriority w:val="99"/>
    <w:rsid w:val="009C4376"/>
    <w:rPr>
      <w:rFonts w:cs="Times New Roman"/>
    </w:rPr>
  </w:style>
  <w:style w:type="paragraph" w:customStyle="1" w:styleId="HEADERTEXT0">
    <w:name w:val=".HEADER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:UsersvollvDesktop&#1055;&#1056;&#1054;&#1045;&#1050;&#1058;&#1067;%20&#1052;&#1055;&#1040;&#1055;&#1086;&#1089;&#1090;&#1072;&#1085;&#1086;&#1074;&#1083;&#1077;&#1085;&#1080;&#1103;,%20&#1088;&#1072;&#1089;&#1087;&#1086;&#1088;&#1103;&#1078;&#1077;&#1085;&#1080;&#1103;%20&#1075;&#1083;&#1072;&#1074;&#1099;2018%20&#1075;&#1086;&#1076;&#1075;.%20&#1057;&#1090;&#1088;&#1077;&#1078;&#1077;&#1074;&#1086;&#1081;%20&#1058;&#1086;&#1084;&#1089;&#1082;&#1072;&#1103;%20&#1086;&#1073;&#1083;_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:UsersvollvDesktop&#1055;&#1056;&#1054;&#1045;&#1050;&#1058;&#1067;%20&#1052;&#1055;&#1040;&#1055;&#1086;&#1089;&#1090;&#1072;&#1085;&#1086;&#1074;&#1083;&#1077;&#1085;&#1080;&#1103;,%20&#1088;&#1072;&#1089;&#1087;&#1086;&#1088;&#1103;&#1078;&#1077;&#1085;&#1080;&#1103;%20&#1075;&#1083;&#1072;&#1074;&#1099;2018%20&#1075;&#1086;&#1076;&#1075;.%20&#1057;&#1090;&#1088;&#1077;&#1078;&#1077;&#1074;&#1086;&#1081;%20&#1058;&#1086;&#1084;&#1089;&#1082;&#1072;&#1103;%20&#1086;&#1073;&#1083;_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507058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7F28F-6805-485A-910E-2F6F62AE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web</cp:lastModifiedBy>
  <cp:revision>25</cp:revision>
  <cp:lastPrinted>2018-08-01T07:52:00Z</cp:lastPrinted>
  <dcterms:created xsi:type="dcterms:W3CDTF">2018-06-19T07:33:00Z</dcterms:created>
  <dcterms:modified xsi:type="dcterms:W3CDTF">2018-08-01T07:52:00Z</dcterms:modified>
</cp:coreProperties>
</file>