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E" w:rsidRDefault="00A179A7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30.11.2023 Г. №15/5</w:t>
      </w:r>
      <w:r w:rsidR="006E340E" w:rsidRPr="00871C83">
        <w:rPr>
          <w:rFonts w:ascii="Arial" w:hAnsi="Arial" w:cs="Arial"/>
          <w:b/>
          <w:sz w:val="32"/>
          <w:szCs w:val="32"/>
        </w:rPr>
        <w:t>-ДП</w:t>
      </w:r>
    </w:p>
    <w:p w:rsidR="007318BE" w:rsidRDefault="007318B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18BE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C83">
        <w:rPr>
          <w:rFonts w:ascii="Arial" w:hAnsi="Arial" w:cs="Arial"/>
          <w:b/>
          <w:sz w:val="32"/>
          <w:szCs w:val="32"/>
        </w:rPr>
        <w:t>ИРК</w:t>
      </w:r>
      <w:r w:rsidR="007318BE">
        <w:rPr>
          <w:rFonts w:ascii="Arial" w:hAnsi="Arial" w:cs="Arial"/>
          <w:b/>
          <w:sz w:val="32"/>
          <w:szCs w:val="32"/>
        </w:rPr>
        <w:t>УТСКАЯ ОБЛАСТЬ</w:t>
      </w:r>
    </w:p>
    <w:p w:rsidR="006E340E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</w:t>
      </w:r>
      <w:r w:rsidR="007318BE">
        <w:rPr>
          <w:rFonts w:ascii="Arial" w:hAnsi="Arial" w:cs="Arial"/>
          <w:b/>
          <w:sz w:val="32"/>
          <w:szCs w:val="32"/>
        </w:rPr>
        <w:t xml:space="preserve">–УДИНСКИЙ МУНИЦИПАЛЬНЫЙ </w:t>
      </w:r>
      <w:r w:rsidRPr="00871C83">
        <w:rPr>
          <w:rFonts w:ascii="Arial" w:hAnsi="Arial" w:cs="Arial"/>
          <w:b/>
          <w:sz w:val="32"/>
          <w:szCs w:val="32"/>
        </w:rPr>
        <w:t>РАЙОН МАЛЫШЕВСКОЕ МУНИЦИПАЛЬНОЕ ОБРАЗОВАНИЕ</w:t>
      </w:r>
    </w:p>
    <w:p w:rsidR="006E340E" w:rsidRPr="00871C83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340E" w:rsidRDefault="006E340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C83">
        <w:rPr>
          <w:rFonts w:ascii="Arial" w:hAnsi="Arial" w:cs="Arial"/>
          <w:b/>
          <w:sz w:val="32"/>
          <w:szCs w:val="32"/>
        </w:rPr>
        <w:t>РЕШЕНИЕ</w:t>
      </w:r>
    </w:p>
    <w:p w:rsidR="007318BE" w:rsidRPr="00871C83" w:rsidRDefault="007318BE" w:rsidP="007B0E8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6E340E" w:rsidRDefault="004924EB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</w:t>
      </w:r>
      <w:r w:rsidR="006E340E" w:rsidRPr="00871C83">
        <w:rPr>
          <w:rFonts w:ascii="Arial" w:hAnsi="Arial" w:cs="Arial"/>
          <w:b/>
          <w:sz w:val="32"/>
          <w:szCs w:val="32"/>
        </w:rPr>
        <w:t xml:space="preserve"> ИЗМЕНЕНИЙ </w:t>
      </w:r>
      <w:r w:rsidR="006E340E">
        <w:rPr>
          <w:rFonts w:ascii="Arial" w:hAnsi="Arial" w:cs="Arial"/>
          <w:b/>
          <w:sz w:val="32"/>
          <w:szCs w:val="32"/>
        </w:rPr>
        <w:t xml:space="preserve">И ДОПОЛНЕНИЙ В </w:t>
      </w:r>
      <w:r w:rsidR="00A179A7">
        <w:rPr>
          <w:rFonts w:ascii="Arial" w:hAnsi="Arial" w:cs="Arial"/>
          <w:b/>
          <w:sz w:val="32"/>
          <w:szCs w:val="32"/>
        </w:rPr>
        <w:t xml:space="preserve">ПОЛОЖЕНИЕ ОБ ОПЛАТЕ ТРУДА МУНИЦИПАЛЬНЫХ СЛУЖАЩИХ </w:t>
      </w:r>
      <w:r w:rsidR="00125BE8">
        <w:rPr>
          <w:rFonts w:ascii="Arial" w:hAnsi="Arial" w:cs="Arial"/>
          <w:b/>
          <w:sz w:val="32"/>
          <w:szCs w:val="32"/>
        </w:rPr>
        <w:t>В МАЛЫШЕВСКОМ МУНИЦИПАЛЬНОМ ОБРАЗОВАНИИ, УТВЕРЖДЕННОГО РЕШЕНИЕМ ДУМЫ ПОСЕЛЕНИЯ №1/6-ДП ОТ 30.09.2022 Г (С ИЗМ.</w:t>
      </w:r>
      <w:proofErr w:type="gramEnd"/>
      <w:r w:rsidR="00125BE8">
        <w:rPr>
          <w:rFonts w:ascii="Arial" w:hAnsi="Arial" w:cs="Arial"/>
          <w:b/>
          <w:sz w:val="32"/>
          <w:szCs w:val="32"/>
        </w:rPr>
        <w:t xml:space="preserve"> ОТ 28.02.2023 Г. № 6/3-ДП)</w:t>
      </w:r>
    </w:p>
    <w:p w:rsidR="006E340E" w:rsidRPr="00871C83" w:rsidRDefault="006E340E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5DE8" w:rsidRDefault="004924EB" w:rsidP="007B0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</w:t>
      </w:r>
      <w:r w:rsidR="00A179A7">
        <w:rPr>
          <w:rFonts w:ascii="Arial" w:hAnsi="Arial" w:cs="Arial"/>
          <w:sz w:val="24"/>
          <w:szCs w:val="24"/>
        </w:rPr>
        <w:t>водствуясь Указом Губернатора Иркутской области № 356-уг от 26 октября 2023 года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7B0E86">
        <w:rPr>
          <w:rFonts w:ascii="Arial" w:hAnsi="Arial" w:cs="Arial"/>
          <w:sz w:val="24"/>
          <w:szCs w:val="24"/>
        </w:rPr>
        <w:t>, Дума Малышевского муниципального образования</w:t>
      </w:r>
    </w:p>
    <w:p w:rsidR="007B0E86" w:rsidRDefault="007B0E86" w:rsidP="007B0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E86" w:rsidRDefault="007B0E86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7B0E86">
        <w:rPr>
          <w:rFonts w:ascii="Arial" w:hAnsi="Arial" w:cs="Arial"/>
          <w:b/>
          <w:sz w:val="30"/>
          <w:szCs w:val="24"/>
        </w:rPr>
        <w:t>РЕШИЛА:</w:t>
      </w:r>
    </w:p>
    <w:p w:rsidR="007318BE" w:rsidRPr="007318BE" w:rsidRDefault="007318BE" w:rsidP="007B0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B0E86" w:rsidRDefault="007B0E86" w:rsidP="00731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B0E86">
        <w:rPr>
          <w:rFonts w:ascii="Arial" w:hAnsi="Arial" w:cs="Arial"/>
          <w:sz w:val="24"/>
          <w:szCs w:val="24"/>
        </w:rPr>
        <w:t>Внести изменения</w:t>
      </w:r>
      <w:r w:rsidR="00A179A7">
        <w:rPr>
          <w:rFonts w:ascii="Arial" w:hAnsi="Arial" w:cs="Arial"/>
          <w:sz w:val="24"/>
          <w:szCs w:val="24"/>
        </w:rPr>
        <w:t xml:space="preserve"> и дополнения  в Положение об оплате труда муниципальных служащих в  Малышевском</w:t>
      </w:r>
      <w:r w:rsidRPr="007B0E86">
        <w:rPr>
          <w:rFonts w:ascii="Arial" w:hAnsi="Arial" w:cs="Arial"/>
          <w:sz w:val="24"/>
          <w:szCs w:val="24"/>
        </w:rPr>
        <w:t xml:space="preserve"> </w:t>
      </w:r>
      <w:r w:rsidR="00A179A7">
        <w:rPr>
          <w:rFonts w:ascii="Arial" w:hAnsi="Arial" w:cs="Arial"/>
          <w:sz w:val="24"/>
          <w:szCs w:val="24"/>
        </w:rPr>
        <w:t>муниципальном образовании</w:t>
      </w:r>
      <w:r w:rsidRPr="007B0E86">
        <w:rPr>
          <w:rFonts w:ascii="Arial" w:hAnsi="Arial" w:cs="Arial"/>
          <w:sz w:val="24"/>
          <w:szCs w:val="24"/>
        </w:rPr>
        <w:t>, утв</w:t>
      </w:r>
      <w:r w:rsidR="00A179A7">
        <w:rPr>
          <w:rFonts w:ascii="Arial" w:hAnsi="Arial" w:cs="Arial"/>
          <w:sz w:val="24"/>
          <w:szCs w:val="24"/>
        </w:rPr>
        <w:t>ержденного Решением Думы поселения  № 1/6-ДП от 30.09.2022</w:t>
      </w:r>
      <w:r w:rsidRPr="007B0E86">
        <w:rPr>
          <w:rFonts w:ascii="Arial" w:hAnsi="Arial" w:cs="Arial"/>
          <w:sz w:val="24"/>
          <w:szCs w:val="24"/>
        </w:rPr>
        <w:t xml:space="preserve"> г</w:t>
      </w:r>
      <w:r w:rsidR="00A179A7">
        <w:rPr>
          <w:rFonts w:ascii="Arial" w:hAnsi="Arial" w:cs="Arial"/>
          <w:sz w:val="24"/>
          <w:szCs w:val="24"/>
        </w:rPr>
        <w:t xml:space="preserve"> (с </w:t>
      </w:r>
      <w:proofErr w:type="spellStart"/>
      <w:r w:rsidR="00A179A7">
        <w:rPr>
          <w:rFonts w:ascii="Arial" w:hAnsi="Arial" w:cs="Arial"/>
          <w:sz w:val="24"/>
          <w:szCs w:val="24"/>
        </w:rPr>
        <w:t>изм</w:t>
      </w:r>
      <w:proofErr w:type="spellEnd"/>
      <w:r w:rsidR="00A179A7">
        <w:rPr>
          <w:rFonts w:ascii="Arial" w:hAnsi="Arial" w:cs="Arial"/>
          <w:sz w:val="24"/>
          <w:szCs w:val="24"/>
        </w:rPr>
        <w:t>. от 28.02.2023 № 6/3-ДП</w:t>
      </w:r>
      <w:r w:rsidR="00B440F9">
        <w:rPr>
          <w:rFonts w:ascii="Arial" w:hAnsi="Arial" w:cs="Arial"/>
          <w:sz w:val="24"/>
          <w:szCs w:val="24"/>
        </w:rPr>
        <w:t>)</w:t>
      </w:r>
      <w:r w:rsidRPr="007B0E86">
        <w:rPr>
          <w:rFonts w:ascii="Arial" w:hAnsi="Arial" w:cs="Arial"/>
          <w:sz w:val="24"/>
          <w:szCs w:val="24"/>
        </w:rPr>
        <w:t>:</w:t>
      </w:r>
    </w:p>
    <w:p w:rsidR="00B440F9" w:rsidRPr="007B0E86" w:rsidRDefault="00B440F9" w:rsidP="00731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Увеличить (проиндексировать) с 1 октября 2023 года в 1,055 раза размеры месячных окладов и размеры месячных окладов в соответствии с присвоенными им классными чинами муниципальных служащих Малышевского муниципального образования, установленные Решением Думы № 1/6-ДП от 30.09.2022 г;</w:t>
      </w:r>
    </w:p>
    <w:p w:rsidR="00370640" w:rsidRDefault="00B440F9" w:rsidP="007318B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Приложения 1; 2 к настоящему Положению издать в новой редакции. (Прилагаются).</w:t>
      </w:r>
    </w:p>
    <w:p w:rsidR="00370640" w:rsidRDefault="00370640" w:rsidP="007318B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Финансовое обеспечение расходов, связанных с реализацией настоящего Решения, осуществляется за счет увеличения дотации бюджетам сельских поселений на выравнивание бюджетной обеспеченности из районного бюджета.</w:t>
      </w:r>
    </w:p>
    <w:p w:rsidR="00370640" w:rsidRDefault="00370640" w:rsidP="007318B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Решение распространяет свое действие на правоотношения, возникшие с 1 октября 2023 года.</w:t>
      </w:r>
    </w:p>
    <w:p w:rsidR="00370640" w:rsidRDefault="00370640" w:rsidP="007318B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опубликовать в установленном порядке.</w:t>
      </w:r>
    </w:p>
    <w:p w:rsidR="00370640" w:rsidRDefault="00370640" w:rsidP="0037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0640" w:rsidRDefault="00370640" w:rsidP="003706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5DE8" w:rsidRDefault="003E5DE8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318BE" w:rsidRDefault="003E5DE8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Малышевского муниципальног</w:t>
      </w:r>
      <w:r w:rsidR="007318BE">
        <w:rPr>
          <w:rFonts w:ascii="Arial" w:hAnsi="Arial" w:cs="Arial"/>
          <w:sz w:val="24"/>
          <w:szCs w:val="24"/>
        </w:rPr>
        <w:t>о образования</w:t>
      </w:r>
    </w:p>
    <w:p w:rsidR="003E5DE8" w:rsidRDefault="003E5DE8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Салтыкова</w:t>
      </w:r>
    </w:p>
    <w:p w:rsidR="00B440F9" w:rsidRDefault="00B440F9" w:rsidP="003706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40F9" w:rsidRPr="00B440F9" w:rsidRDefault="00B440F9" w:rsidP="00B440F9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B440F9">
        <w:rPr>
          <w:rFonts w:ascii="Courier New" w:hAnsi="Courier New" w:cs="Courier New"/>
        </w:rPr>
        <w:t>Приложение 1</w:t>
      </w:r>
    </w:p>
    <w:p w:rsidR="003E5DE8" w:rsidRDefault="00B440F9" w:rsidP="00B440F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Положению об оплате труда муниципальных служащих в Малышевском муниципальном образовании</w:t>
      </w:r>
    </w:p>
    <w:p w:rsidR="00B440F9" w:rsidRDefault="00B440F9" w:rsidP="00B440F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редакции от 30.11.2023 г. № 15/5-ДП)</w:t>
      </w:r>
    </w:p>
    <w:p w:rsidR="00B440F9" w:rsidRDefault="00B440F9" w:rsidP="00B440F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440F9" w:rsidRDefault="00B440F9" w:rsidP="00B440F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B440F9">
        <w:rPr>
          <w:rFonts w:ascii="Arial" w:hAnsi="Arial" w:cs="Arial"/>
          <w:b/>
          <w:sz w:val="30"/>
          <w:szCs w:val="24"/>
        </w:rPr>
        <w:t>Размеры должностных окладов и ежемесячного денежного поощрения муниципальных служащих Малышевского муниципального образования</w:t>
      </w:r>
    </w:p>
    <w:p w:rsidR="00C869AD" w:rsidRPr="00C869AD" w:rsidRDefault="00C869AD" w:rsidP="00B440F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5"/>
        <w:gridCol w:w="4873"/>
        <w:gridCol w:w="1759"/>
        <w:gridCol w:w="2268"/>
      </w:tblGrid>
      <w:tr w:rsidR="00C869AD" w:rsidTr="00C869A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ежемесячного денежного поощрения (должностных окладов в месяц)</w:t>
            </w:r>
          </w:p>
        </w:tc>
      </w:tr>
      <w:tr w:rsidR="00C869AD" w:rsidTr="00C869AD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C869AD" w:rsidTr="00C869AD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C869AD" w:rsidTr="00C869AD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C869AD" w:rsidRDefault="00C869AD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742B0A" w:rsidTr="00C869AD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42B0A" w:rsidRDefault="00742B0A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42B0A" w:rsidRDefault="00742B0A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42B0A" w:rsidRDefault="00742B0A" w:rsidP="0059319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42B0A" w:rsidRDefault="00742B0A" w:rsidP="0059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</w:tbl>
    <w:p w:rsidR="00B440F9" w:rsidRDefault="00B440F9" w:rsidP="00B440F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2B0A" w:rsidRPr="00B440F9" w:rsidRDefault="00742B0A" w:rsidP="00742B0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742B0A" w:rsidRDefault="00742B0A" w:rsidP="00742B0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Положению об оплате труда муниципальных служащих в Малышевском муниципальном образовании</w:t>
      </w:r>
    </w:p>
    <w:p w:rsidR="00742B0A" w:rsidRDefault="00742B0A" w:rsidP="00742B0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 редакции от 30.11.2023 г. № 15/5-ДП)</w:t>
      </w:r>
    </w:p>
    <w:p w:rsidR="00742B0A" w:rsidRPr="00742B0A" w:rsidRDefault="00742B0A" w:rsidP="00742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B0A" w:rsidRDefault="00742B0A" w:rsidP="0074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Размер ежемесячной надбавки </w:t>
      </w:r>
      <w:r>
        <w:rPr>
          <w:rFonts w:ascii="Arial" w:hAnsi="Arial" w:cs="Arial"/>
          <w:b/>
          <w:color w:val="000000"/>
          <w:sz w:val="30"/>
          <w:szCs w:val="24"/>
        </w:rPr>
        <w:t xml:space="preserve">к должностному окладу </w:t>
      </w:r>
    </w:p>
    <w:p w:rsidR="00742B0A" w:rsidRDefault="00742B0A" w:rsidP="0074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за классный чин</w:t>
      </w:r>
      <w:r>
        <w:rPr>
          <w:rFonts w:ascii="Arial" w:hAnsi="Arial" w:cs="Arial"/>
          <w:b/>
          <w:color w:val="000000"/>
          <w:sz w:val="30"/>
          <w:szCs w:val="24"/>
        </w:rPr>
        <w:t xml:space="preserve"> муниципального служащего</w:t>
      </w:r>
      <w:r>
        <w:rPr>
          <w:rFonts w:ascii="Arial" w:hAnsi="Arial" w:cs="Arial"/>
          <w:b/>
          <w:i/>
          <w:sz w:val="30"/>
          <w:szCs w:val="24"/>
        </w:rPr>
        <w:t xml:space="preserve"> </w:t>
      </w:r>
    </w:p>
    <w:p w:rsidR="00742B0A" w:rsidRDefault="00742B0A" w:rsidP="0074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в Малышевском муниципальном образовании</w:t>
      </w:r>
    </w:p>
    <w:p w:rsidR="00742B0A" w:rsidRDefault="00742B0A" w:rsidP="0074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6805"/>
        <w:gridCol w:w="2042"/>
      </w:tblGrid>
      <w:tr w:rsidR="00742B0A" w:rsidTr="000C3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Классные чины муниципальной службы по группам должностей муниципальной службы Малышевского муниципального образования</w:t>
            </w:r>
          </w:p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ежемесячной надбавки за классный чин к должностному окладу (руб.)</w:t>
            </w:r>
          </w:p>
        </w:tc>
      </w:tr>
      <w:tr w:rsidR="00742B0A" w:rsidTr="000C364C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742B0A" w:rsidTr="000C3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 муниципальной службы в Иркутской области                       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3 347,00</w:t>
            </w:r>
          </w:p>
        </w:tc>
      </w:tr>
      <w:tr w:rsidR="00742B0A" w:rsidTr="000C3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 муниципальной службы в Иркутской области            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4 081,00</w:t>
            </w:r>
          </w:p>
        </w:tc>
      </w:tr>
      <w:tr w:rsidR="00742B0A" w:rsidTr="000C3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 муниципальной службы в Иркутской области            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2B0A" w:rsidRDefault="00742B0A" w:rsidP="000C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4 448,00</w:t>
            </w:r>
          </w:p>
        </w:tc>
      </w:tr>
    </w:tbl>
    <w:p w:rsidR="00742B0A" w:rsidRPr="00B440F9" w:rsidRDefault="00742B0A" w:rsidP="00B440F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742B0A" w:rsidRPr="00B440F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C9"/>
    <w:multiLevelType w:val="hybridMultilevel"/>
    <w:tmpl w:val="7E70EF9A"/>
    <w:lvl w:ilvl="0" w:tplc="65A4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D4A33"/>
    <w:multiLevelType w:val="hybridMultilevel"/>
    <w:tmpl w:val="A4D2A918"/>
    <w:lvl w:ilvl="0" w:tplc="CE6E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27FF3"/>
    <w:multiLevelType w:val="hybridMultilevel"/>
    <w:tmpl w:val="7120397C"/>
    <w:lvl w:ilvl="0" w:tplc="30C2E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5D68"/>
    <w:multiLevelType w:val="hybridMultilevel"/>
    <w:tmpl w:val="E8A80B20"/>
    <w:lvl w:ilvl="0" w:tplc="52BEA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D262A"/>
    <w:multiLevelType w:val="hybridMultilevel"/>
    <w:tmpl w:val="E42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2D27"/>
    <w:multiLevelType w:val="hybridMultilevel"/>
    <w:tmpl w:val="D0E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0E"/>
    <w:rsid w:val="00125BE8"/>
    <w:rsid w:val="001E7109"/>
    <w:rsid w:val="00253C5C"/>
    <w:rsid w:val="00370640"/>
    <w:rsid w:val="003E5DE8"/>
    <w:rsid w:val="004924EB"/>
    <w:rsid w:val="00503E96"/>
    <w:rsid w:val="00635EAC"/>
    <w:rsid w:val="006E340E"/>
    <w:rsid w:val="007318BE"/>
    <w:rsid w:val="00742B0A"/>
    <w:rsid w:val="007B0E86"/>
    <w:rsid w:val="00A0345D"/>
    <w:rsid w:val="00A179A7"/>
    <w:rsid w:val="00A220FE"/>
    <w:rsid w:val="00B24F7D"/>
    <w:rsid w:val="00B440F9"/>
    <w:rsid w:val="00BB7108"/>
    <w:rsid w:val="00C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0E"/>
    <w:pPr>
      <w:ind w:left="720"/>
      <w:contextualSpacing/>
    </w:pPr>
  </w:style>
  <w:style w:type="table" w:styleId="a4">
    <w:name w:val="Table Grid"/>
    <w:basedOn w:val="a1"/>
    <w:uiPriority w:val="59"/>
    <w:rsid w:val="007B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dcterms:created xsi:type="dcterms:W3CDTF">2023-12-05T07:45:00Z</dcterms:created>
  <dcterms:modified xsi:type="dcterms:W3CDTF">2023-12-13T02:37:00Z</dcterms:modified>
</cp:coreProperties>
</file>