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0A" w:rsidRPr="00002C9F" w:rsidRDefault="001F2F0A" w:rsidP="001F2F0A">
      <w:pPr>
        <w:contextualSpacing/>
        <w:jc w:val="center"/>
        <w:outlineLvl w:val="0"/>
      </w:pPr>
      <w:r w:rsidRPr="00002C9F">
        <w:t xml:space="preserve">РОССИЙСКАЯ ФЕДЕРАЦИЯ </w:t>
      </w:r>
    </w:p>
    <w:p w:rsidR="001F2F0A" w:rsidRPr="00002C9F" w:rsidRDefault="001F2F0A" w:rsidP="001F2F0A">
      <w:pPr>
        <w:contextualSpacing/>
        <w:jc w:val="center"/>
        <w:outlineLvl w:val="0"/>
      </w:pPr>
      <w:r w:rsidRPr="00002C9F">
        <w:t>ИРКУТСКАЯ ОБЛАСТЬ</w:t>
      </w:r>
    </w:p>
    <w:p w:rsidR="001F2F0A" w:rsidRPr="00002C9F" w:rsidRDefault="001F2F0A" w:rsidP="001F2F0A">
      <w:pPr>
        <w:contextualSpacing/>
        <w:jc w:val="center"/>
        <w:outlineLvl w:val="0"/>
      </w:pPr>
      <w:r w:rsidRPr="00002C9F">
        <w:t>УСТЬ-УДИНСКИЙ РАЙОН</w:t>
      </w:r>
    </w:p>
    <w:p w:rsidR="001F2F0A" w:rsidRPr="00002C9F" w:rsidRDefault="001F2F0A" w:rsidP="001F2F0A">
      <w:pPr>
        <w:contextualSpacing/>
        <w:jc w:val="center"/>
        <w:outlineLvl w:val="0"/>
      </w:pPr>
      <w:r w:rsidRPr="00002C9F">
        <w:t xml:space="preserve"> МАЛЫШЕВСКОЕ  </w:t>
      </w:r>
      <w:r w:rsidRPr="00002C9F">
        <w:rPr>
          <w:caps/>
        </w:rPr>
        <w:t>муниципальное образование</w:t>
      </w:r>
    </w:p>
    <w:p w:rsidR="001F2F0A" w:rsidRPr="00002C9F" w:rsidRDefault="001F2F0A" w:rsidP="001F2F0A">
      <w:pPr>
        <w:contextualSpacing/>
        <w:jc w:val="center"/>
      </w:pPr>
      <w:r w:rsidRPr="00002C9F">
        <w:t>ДУМА</w:t>
      </w:r>
    </w:p>
    <w:p w:rsidR="001F2F0A" w:rsidRDefault="001F2F0A" w:rsidP="001F2F0A">
      <w:pPr>
        <w:contextualSpacing/>
        <w:jc w:val="center"/>
      </w:pPr>
      <w:r w:rsidRPr="00002C9F">
        <w:t>РЕШЕНИЕ</w:t>
      </w:r>
    </w:p>
    <w:p w:rsidR="00002C9F" w:rsidRPr="00002C9F" w:rsidRDefault="00002C9F" w:rsidP="001F2F0A">
      <w:pPr>
        <w:contextualSpacing/>
        <w:jc w:val="center"/>
      </w:pPr>
    </w:p>
    <w:p w:rsidR="001F2F0A" w:rsidRDefault="001F2F0A" w:rsidP="001F2F0A">
      <w:pPr>
        <w:contextualSpacing/>
      </w:pPr>
      <w:r w:rsidRPr="00002C9F">
        <w:t xml:space="preserve">От 29.12.2017 г.                                                              </w:t>
      </w:r>
      <w:r w:rsidR="008D6F2B">
        <w:t xml:space="preserve">                           № 4/3</w:t>
      </w:r>
      <w:r w:rsidRPr="00002C9F">
        <w:t>-ДП</w:t>
      </w:r>
    </w:p>
    <w:p w:rsidR="00002C9F" w:rsidRPr="00002C9F" w:rsidRDefault="00002C9F" w:rsidP="001F2F0A">
      <w:pPr>
        <w:contextualSpacing/>
      </w:pPr>
    </w:p>
    <w:p w:rsidR="001F2F0A" w:rsidRPr="00002C9F" w:rsidRDefault="001F2F0A" w:rsidP="001F2F0A">
      <w:pPr>
        <w:contextualSpacing/>
      </w:pPr>
    </w:p>
    <w:p w:rsidR="001F2F0A" w:rsidRPr="00002C9F" w:rsidRDefault="00942DFD" w:rsidP="001F2F0A">
      <w:pPr>
        <w:contextualSpacing/>
        <w:rPr>
          <w:b/>
        </w:rPr>
      </w:pPr>
      <w:r w:rsidRPr="00002C9F">
        <w:rPr>
          <w:b/>
        </w:rPr>
        <w:t xml:space="preserve">О признании </w:t>
      </w:r>
      <w:proofErr w:type="gramStart"/>
      <w:r w:rsidR="00002C9F" w:rsidRPr="00002C9F">
        <w:rPr>
          <w:b/>
        </w:rPr>
        <w:t>утратившим</w:t>
      </w:r>
      <w:proofErr w:type="gramEnd"/>
      <w:r w:rsidR="00002C9F" w:rsidRPr="00002C9F">
        <w:rPr>
          <w:b/>
        </w:rPr>
        <w:t xml:space="preserve"> силу </w:t>
      </w:r>
      <w:r w:rsidR="001F2F0A" w:rsidRPr="00002C9F">
        <w:rPr>
          <w:b/>
        </w:rPr>
        <w:t xml:space="preserve"> Положения о порядке предоставления депутатами Думы Малышевского муниципального образования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детей»</w:t>
      </w:r>
    </w:p>
    <w:p w:rsidR="001F2F0A" w:rsidRDefault="001F2F0A" w:rsidP="001F2F0A">
      <w:pPr>
        <w:spacing w:line="276" w:lineRule="auto"/>
      </w:pPr>
    </w:p>
    <w:p w:rsidR="00002C9F" w:rsidRPr="00002C9F" w:rsidRDefault="00002C9F" w:rsidP="001F2F0A">
      <w:pPr>
        <w:spacing w:line="276" w:lineRule="auto"/>
      </w:pPr>
    </w:p>
    <w:p w:rsidR="001F2F0A" w:rsidRPr="00002C9F" w:rsidRDefault="001F2F0A" w:rsidP="00DD37A8">
      <w:pPr>
        <w:pStyle w:val="a3"/>
        <w:shd w:val="clear" w:color="auto" w:fill="FFFFFF"/>
        <w:spacing w:before="0" w:beforeAutospacing="0" w:after="120" w:afterAutospacing="0" w:line="276" w:lineRule="auto"/>
        <w:ind w:right="-284" w:firstLine="710"/>
        <w:jc w:val="both"/>
        <w:textAlignment w:val="baseline"/>
      </w:pPr>
      <w:r w:rsidRPr="00002C9F">
        <w:tab/>
        <w:t xml:space="preserve">В связи с вступлением в силу положений Закона Иркутской области от 07.11.2017  N 73-ОЗ "О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Pr="00002C9F">
        <w:t>полноты</w:t>
      </w:r>
      <w:proofErr w:type="gramEnd"/>
      <w:r w:rsidRPr="00002C9F">
        <w:t xml:space="preserve"> представленных ими сведений о доходах, расходах, об имуществе и обязательствах имущественного характера", </w:t>
      </w:r>
      <w:bookmarkStart w:id="0" w:name="_GoBack"/>
      <w:bookmarkEnd w:id="0"/>
      <w:r w:rsidR="00DD37A8" w:rsidRPr="00002C9F">
        <w:t>Дума Малышевского муниципального образования</w:t>
      </w:r>
    </w:p>
    <w:p w:rsidR="001F2F0A" w:rsidRDefault="001F2F0A" w:rsidP="001F2F0A">
      <w:pPr>
        <w:spacing w:line="276" w:lineRule="auto"/>
        <w:ind w:left="-426" w:right="-284" w:firstLine="710"/>
      </w:pPr>
      <w:r w:rsidRPr="00002C9F">
        <w:t xml:space="preserve">                                                   </w:t>
      </w:r>
      <w:r w:rsidR="00DD37A8" w:rsidRPr="00002C9F">
        <w:t xml:space="preserve">  РЕШИЛА:</w:t>
      </w:r>
    </w:p>
    <w:p w:rsidR="00002C9F" w:rsidRPr="00002C9F" w:rsidRDefault="00002C9F" w:rsidP="001F2F0A">
      <w:pPr>
        <w:spacing w:line="276" w:lineRule="auto"/>
        <w:ind w:left="-426" w:right="-284" w:firstLine="710"/>
      </w:pPr>
    </w:p>
    <w:p w:rsidR="001F2F0A" w:rsidRDefault="00DD37A8" w:rsidP="00002C9F">
      <w:pPr>
        <w:pStyle w:val="a4"/>
        <w:numPr>
          <w:ilvl w:val="0"/>
          <w:numId w:val="1"/>
        </w:numPr>
        <w:spacing w:line="276" w:lineRule="auto"/>
        <w:jc w:val="both"/>
      </w:pPr>
      <w:r w:rsidRPr="00002C9F">
        <w:rPr>
          <w:bCs/>
        </w:rPr>
        <w:t xml:space="preserve">Признать Решение Думы </w:t>
      </w:r>
      <w:r w:rsidR="001F2F0A" w:rsidRPr="00002C9F">
        <w:rPr>
          <w:bCs/>
        </w:rPr>
        <w:t xml:space="preserve">№ </w:t>
      </w:r>
      <w:r w:rsidRPr="00002C9F">
        <w:rPr>
          <w:bCs/>
        </w:rPr>
        <w:t>43/2-ДП от 30.06.2016</w:t>
      </w:r>
      <w:r w:rsidR="001F2F0A" w:rsidRPr="00002C9F">
        <w:rPr>
          <w:bCs/>
        </w:rPr>
        <w:t xml:space="preserve">  г. </w:t>
      </w:r>
      <w:r w:rsidR="001F2F0A" w:rsidRPr="00002C9F">
        <w:t xml:space="preserve">утратившим силу. </w:t>
      </w:r>
    </w:p>
    <w:p w:rsidR="00002C9F" w:rsidRPr="00002C9F" w:rsidRDefault="00002C9F" w:rsidP="00002C9F">
      <w:pPr>
        <w:pStyle w:val="a4"/>
        <w:spacing w:line="276" w:lineRule="auto"/>
        <w:jc w:val="both"/>
        <w:rPr>
          <w:bCs/>
        </w:rPr>
      </w:pPr>
    </w:p>
    <w:p w:rsidR="001F2F0A" w:rsidRDefault="001F2F0A" w:rsidP="00002C9F">
      <w:pPr>
        <w:pStyle w:val="a4"/>
        <w:numPr>
          <w:ilvl w:val="0"/>
          <w:numId w:val="1"/>
        </w:numPr>
        <w:spacing w:line="276" w:lineRule="auto"/>
        <w:ind w:right="-284"/>
        <w:jc w:val="both"/>
      </w:pPr>
      <w:r w:rsidRPr="00002C9F">
        <w:t>Опуб</w:t>
      </w:r>
      <w:r w:rsidR="00DD37A8" w:rsidRPr="00002C9F">
        <w:t>ликовать настоящее решение</w:t>
      </w:r>
      <w:r w:rsidRPr="00002C9F">
        <w:t xml:space="preserve"> в установленном  законом  порядке в муниципальном информационно</w:t>
      </w:r>
      <w:r w:rsidR="00002C9F" w:rsidRPr="00002C9F">
        <w:t>м вестнике «Информационный бюллетень</w:t>
      </w:r>
      <w:r w:rsidRPr="00002C9F">
        <w:t>» и</w:t>
      </w:r>
      <w:r w:rsidR="00002C9F" w:rsidRPr="00002C9F">
        <w:t xml:space="preserve"> разместить</w:t>
      </w:r>
      <w:r w:rsidRPr="00002C9F">
        <w:t xml:space="preserve"> на официальном сайте РМО «</w:t>
      </w:r>
      <w:proofErr w:type="spellStart"/>
      <w:r w:rsidRPr="00002C9F">
        <w:t>Усть-Удинский</w:t>
      </w:r>
      <w:proofErr w:type="spellEnd"/>
      <w:r w:rsidRPr="00002C9F">
        <w:t xml:space="preserve"> район». </w:t>
      </w:r>
    </w:p>
    <w:p w:rsidR="00002C9F" w:rsidRPr="00002C9F" w:rsidRDefault="00002C9F" w:rsidP="00002C9F">
      <w:pPr>
        <w:spacing w:line="276" w:lineRule="auto"/>
        <w:ind w:right="-284"/>
        <w:jc w:val="both"/>
        <w:rPr>
          <w:bCs/>
        </w:rPr>
      </w:pPr>
    </w:p>
    <w:p w:rsidR="00002C9F" w:rsidRDefault="00002C9F" w:rsidP="00002C9F">
      <w:pPr>
        <w:pStyle w:val="a4"/>
        <w:numPr>
          <w:ilvl w:val="0"/>
          <w:numId w:val="1"/>
        </w:numPr>
        <w:spacing w:line="276" w:lineRule="auto"/>
        <w:ind w:right="-284"/>
        <w:jc w:val="both"/>
      </w:pPr>
      <w:r w:rsidRPr="00002C9F">
        <w:t>Настоящее решение</w:t>
      </w:r>
      <w:r w:rsidR="001F2F0A" w:rsidRPr="00002C9F">
        <w:t xml:space="preserve"> вступает в силу на следующий день после дня его официального </w:t>
      </w:r>
      <w:r>
        <w:t xml:space="preserve">  </w:t>
      </w:r>
    </w:p>
    <w:p w:rsidR="001F2F0A" w:rsidRPr="00002C9F" w:rsidRDefault="001F2F0A" w:rsidP="00002C9F">
      <w:pPr>
        <w:pStyle w:val="a4"/>
        <w:spacing w:line="276" w:lineRule="auto"/>
        <w:ind w:right="-284"/>
        <w:jc w:val="both"/>
      </w:pPr>
      <w:r w:rsidRPr="00002C9F">
        <w:t>опубликования.</w:t>
      </w:r>
    </w:p>
    <w:p w:rsidR="001F2F0A" w:rsidRPr="00002C9F" w:rsidRDefault="001F2F0A" w:rsidP="001F2F0A">
      <w:pPr>
        <w:ind w:left="-426" w:right="-284" w:firstLine="568"/>
        <w:jc w:val="both"/>
      </w:pPr>
    </w:p>
    <w:p w:rsidR="001F2F0A" w:rsidRPr="00002C9F" w:rsidRDefault="001F2F0A" w:rsidP="001F2F0A">
      <w:pPr>
        <w:ind w:left="-426" w:right="-284" w:firstLine="568"/>
        <w:jc w:val="both"/>
      </w:pPr>
    </w:p>
    <w:p w:rsidR="001F2F0A" w:rsidRPr="00002C9F" w:rsidRDefault="001F2F0A" w:rsidP="001F2F0A">
      <w:pPr>
        <w:ind w:left="-426" w:right="-284" w:firstLine="568"/>
        <w:jc w:val="both"/>
      </w:pPr>
    </w:p>
    <w:p w:rsidR="001F2F0A" w:rsidRPr="00002C9F" w:rsidRDefault="001F2F0A" w:rsidP="001F2F0A">
      <w:pPr>
        <w:ind w:left="-426" w:right="-284" w:firstLine="568"/>
        <w:jc w:val="both"/>
      </w:pPr>
    </w:p>
    <w:p w:rsidR="001F2F0A" w:rsidRPr="00002C9F" w:rsidRDefault="001F2F0A" w:rsidP="001F2F0A">
      <w:pPr>
        <w:ind w:left="-426" w:right="-284" w:firstLine="568"/>
        <w:jc w:val="both"/>
      </w:pPr>
    </w:p>
    <w:p w:rsidR="001F2F0A" w:rsidRPr="00002C9F" w:rsidRDefault="001F2F0A" w:rsidP="00002C9F">
      <w:pPr>
        <w:spacing w:line="240" w:lineRule="exact"/>
        <w:ind w:left="-426" w:right="-284" w:firstLine="568"/>
      </w:pPr>
      <w:r w:rsidRPr="00002C9F">
        <w:t xml:space="preserve">Глава  </w:t>
      </w:r>
      <w:r w:rsidR="00002C9F" w:rsidRPr="00002C9F">
        <w:t>Малышевского</w:t>
      </w:r>
    </w:p>
    <w:p w:rsidR="00002C9F" w:rsidRPr="00002C9F" w:rsidRDefault="00002C9F" w:rsidP="00002C9F">
      <w:pPr>
        <w:spacing w:line="240" w:lineRule="exact"/>
        <w:ind w:left="-426" w:right="-284" w:firstLine="568"/>
      </w:pPr>
      <w:r w:rsidRPr="00002C9F">
        <w:t>муниципального образования                                  Н.В. Салтыкова</w:t>
      </w:r>
    </w:p>
    <w:p w:rsidR="001F2F0A" w:rsidRPr="00002C9F" w:rsidRDefault="001F2F0A" w:rsidP="001F2F0A">
      <w:pPr>
        <w:shd w:val="clear" w:color="auto" w:fill="FFFFFF"/>
        <w:ind w:right="422"/>
        <w:jc w:val="center"/>
      </w:pPr>
    </w:p>
    <w:p w:rsidR="001F2F0A" w:rsidRPr="00002C9F" w:rsidRDefault="001F2F0A" w:rsidP="001F2F0A">
      <w:pPr>
        <w:shd w:val="clear" w:color="auto" w:fill="FFFFFF"/>
        <w:jc w:val="both"/>
      </w:pPr>
    </w:p>
    <w:p w:rsidR="00D21B72" w:rsidRPr="00002C9F" w:rsidRDefault="00D21B72"/>
    <w:sectPr w:rsidR="00D21B72" w:rsidRPr="00002C9F" w:rsidSect="00D2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603DE"/>
    <w:multiLevelType w:val="hybridMultilevel"/>
    <w:tmpl w:val="7748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F0A"/>
    <w:rsid w:val="00002C9F"/>
    <w:rsid w:val="001F2F0A"/>
    <w:rsid w:val="00655E2F"/>
    <w:rsid w:val="008D6F2B"/>
    <w:rsid w:val="00942DFD"/>
    <w:rsid w:val="00CA61FA"/>
    <w:rsid w:val="00D21B72"/>
    <w:rsid w:val="00DD37A8"/>
    <w:rsid w:val="00F3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2F0A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002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47A4C-6EA3-45B8-9117-FEA53996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6</cp:revision>
  <cp:lastPrinted>2017-12-27T04:25:00Z</cp:lastPrinted>
  <dcterms:created xsi:type="dcterms:W3CDTF">2017-12-27T03:04:00Z</dcterms:created>
  <dcterms:modified xsi:type="dcterms:W3CDTF">2018-01-12T02:30:00Z</dcterms:modified>
</cp:coreProperties>
</file>