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E5" w:rsidRPr="007C3EE5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РОССИЙСКАЯ ФЕДЕРАЦИЯ</w:t>
      </w:r>
    </w:p>
    <w:p w:rsidR="007C3EE5" w:rsidRPr="007C3EE5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ИРКУТСКАЯ ОБЛАСТЬ</w:t>
      </w:r>
    </w:p>
    <w:p w:rsidR="007C3EE5" w:rsidRPr="007C3EE5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УСТЬ-УДИНСКИЙ РАЙОН</w:t>
      </w:r>
    </w:p>
    <w:p w:rsidR="007C3EE5" w:rsidRPr="007C3EE5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МАЛЫШЕВСКОЕ СЕЛЬСКОЕ ПОСЕЛЕНИЕ</w:t>
      </w:r>
    </w:p>
    <w:p w:rsidR="00BC51AB" w:rsidRPr="007C3EE5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АДМИНИСТРАЦИЯ</w:t>
      </w:r>
      <w:r w:rsidR="00BC51AB"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BC51AB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РАСПОРЯЖЕНИЕ</w:t>
      </w:r>
    </w:p>
    <w:p w:rsidR="007C3EE5" w:rsidRPr="007C3EE5" w:rsidRDefault="007C3EE5" w:rsidP="007C3E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C51AB" w:rsidRPr="007C3EE5" w:rsidRDefault="007C3EE5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от 18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.10.</w:t>
      </w:r>
      <w:r w:rsidR="00BC51AB"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2022 г.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                              </w:t>
      </w:r>
      <w:r w:rsidR="00BC51AB"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№ </w:t>
      </w: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49</w:t>
      </w:r>
      <w:r w:rsidR="00BC51AB"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                </w:t>
      </w:r>
    </w:p>
    <w:p w:rsidR="00BC51AB" w:rsidRPr="007C3EE5" w:rsidRDefault="00BC51AB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C3EE5" w:rsidRDefault="00BC51AB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Об определении мест для выгула домашних животных, </w:t>
      </w:r>
    </w:p>
    <w:p w:rsidR="007C3EE5" w:rsidRDefault="00BC51AB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а также выпаса крупного, мелкого рогатого скота, </w:t>
      </w:r>
    </w:p>
    <w:p w:rsidR="007C3EE5" w:rsidRDefault="00BC51AB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домашней птицы и лошадей на территории </w:t>
      </w:r>
    </w:p>
    <w:p w:rsidR="007C3EE5" w:rsidRDefault="007C3EE5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Малышев</w:t>
      </w:r>
      <w:r w:rsidR="00BC51AB"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ского сельского поселения </w:t>
      </w:r>
    </w:p>
    <w:p w:rsidR="00BC51AB" w:rsidRPr="007C3EE5" w:rsidRDefault="00BC51AB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C51AB" w:rsidRPr="007C3EE5" w:rsidRDefault="00BC51AB" w:rsidP="007C3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целях регулирования вопросов в сфере благо</w:t>
      </w:r>
      <w:r w:rsid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устройства на территории Малышев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ского сельского</w:t>
      </w:r>
      <w:r w:rsid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 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части содержания домашних животных и повышения комфортности условий проживания граждан,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</w:t>
      </w:r>
      <w:r w:rsid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едерации</w:t>
      </w:r>
      <w:proofErr w:type="gramEnd"/>
      <w:r w:rsid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руководствуясь ст.ст. 6, 36 Устава Малышевского муниципального образования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Определить мета для выгула домашних животных, а также выпаса крупного, мелкого рогатого скота, домашней птицы</w:t>
      </w:r>
      <w:r w:rsid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лошадей на территории Малышев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ского сельского</w:t>
      </w:r>
      <w:r w:rsid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территории личных подсобных хозяйств на земельных участках, находящихся в собственности или пользовании владельца данных категорий животных на огороженной территории, либо на привязи под надзором собственника животных;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земельные участки сельскохозяйственного назначения, переданные в аренду, постоянное (бессрочное) пользование для выпаса скота;</w:t>
      </w:r>
    </w:p>
    <w:p w:rsidR="00BB696C" w:rsidRDefault="00BC51AB" w:rsidP="00431D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Выгул домашних животных,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также выпас крупного, мелкого рогатого скота, домашней птицы</w:t>
      </w:r>
      <w:r w:rsidR="00BB69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лошадей на территории Малышев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ского сельского поселения 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должен осуществляться при условии обязательного обеспечения безопасности граждан, животных, сохр</w:t>
      </w:r>
      <w:r w:rsidR="00BB696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анности имущества физических</w:t>
      </w: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и юридических лиц.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Выгул домашних животных запрещается: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детских и спортивных площадках;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территории парков, скверов, пляжах, площадях и других мест массового отдыха;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территории детских, образовательных и лечебных учреждений;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организациях общественного питания, магазинах, кроме специализированных объектов для совместного посещения с животными.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Действие настоящего пункта не распространяется на собак-поводырей.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Владельцам животных при выгуле домашних животных, а также выпасе крупного, мелкого рогатого скота, домашней птицы и лошадей необходимо соблюдать следующие требования: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исключать возможность свободного, неконтролируемого передвижения животных при пересечении проезжей части автомобильной дороги, на детских и спортивных площадках;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 обеспечивать уборку продуктов жизнедеятельности животного в местах и на территориях общего пользования;</w:t>
      </w:r>
    </w:p>
    <w:p w:rsidR="00BC51AB" w:rsidRPr="007C3EE5" w:rsidRDefault="00BC51AB" w:rsidP="00431D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не допускать выгул и выпас животных вне мест, не вошедших в </w:t>
      </w:r>
      <w:r w:rsidR="00BB69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 1 настоящего распоряжения.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B696C" w:rsidRPr="00431DF2" w:rsidRDefault="00BC51AB" w:rsidP="00431D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Перечень потенциально опасных собак утверждается Правительством Российской </w:t>
      </w:r>
      <w:r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Федерации.</w:t>
      </w:r>
    </w:p>
    <w:p w:rsidR="00431DF2" w:rsidRPr="00431DF2" w:rsidRDefault="00431DF2" w:rsidP="00431D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DF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Распоряжение администрации от 21.03.2013 г. № 33 «</w:t>
      </w:r>
      <w:r w:rsidRPr="00431DF2">
        <w:rPr>
          <w:rFonts w:ascii="Times New Roman" w:hAnsi="Times New Roman" w:cs="Times New Roman"/>
          <w:sz w:val="24"/>
          <w:szCs w:val="24"/>
        </w:rPr>
        <w:t>Об определении места для выпаса   сельскохозяйственных животных и для захоронения  сельскохозяйственных животных,  содержащихся в личных подсобных хозяйствах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B696C" w:rsidRPr="007C3EE5" w:rsidRDefault="00BB696C" w:rsidP="00431D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="00431DF2"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BC51AB"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Опубликовать </w:t>
      </w:r>
      <w:r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распоряжение в муниципальном вестнике «Информационный бюллетень</w:t>
      </w:r>
      <w:r w:rsidR="00BC51AB"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и разместить на официал</w:t>
      </w:r>
      <w:r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ьном сайте администрации Малышевского сельского поселения</w:t>
      </w:r>
      <w:r w:rsidR="00BC51AB" w:rsidRP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информационно-телекоммуникационной</w:t>
      </w:r>
      <w:r w:rsidR="00BC51AB"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сети «Интернет».</w:t>
      </w:r>
    </w:p>
    <w:p w:rsidR="00BC51AB" w:rsidRPr="007C3EE5" w:rsidRDefault="00BB696C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431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="00BC51AB"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gramStart"/>
      <w:r w:rsidR="00BC51AB"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="00BC51AB"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лнением настоящего распоряжения</w:t>
      </w:r>
      <w:r w:rsidR="00BC51AB"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оставляю за собой.</w:t>
      </w:r>
    </w:p>
    <w:p w:rsidR="00BC51AB" w:rsidRPr="007C3EE5" w:rsidRDefault="00BC51AB" w:rsidP="00BB6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10F63" w:rsidRPr="00710F63" w:rsidRDefault="00710F63" w:rsidP="00710F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</w:t>
      </w:r>
    </w:p>
    <w:p w:rsidR="00710F63" w:rsidRDefault="00710F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10F63" w:rsidRDefault="00710F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администрации</w:t>
      </w:r>
    </w:p>
    <w:p w:rsidR="00710F63" w:rsidRPr="00710F63" w:rsidRDefault="00710F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Малышевского сельского поселения                                           Н.В. Салтыкова</w:t>
      </w:r>
    </w:p>
    <w:sectPr w:rsidR="00710F63" w:rsidRPr="00710F63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AB"/>
    <w:rsid w:val="001E7109"/>
    <w:rsid w:val="00431DF2"/>
    <w:rsid w:val="004C08A3"/>
    <w:rsid w:val="005C7624"/>
    <w:rsid w:val="00710F63"/>
    <w:rsid w:val="0076496D"/>
    <w:rsid w:val="007C3EE5"/>
    <w:rsid w:val="00BB696C"/>
    <w:rsid w:val="00BC51AB"/>
    <w:rsid w:val="00C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cp:lastPrinted>2023-05-04T08:59:00Z</cp:lastPrinted>
  <dcterms:created xsi:type="dcterms:W3CDTF">2023-05-04T07:56:00Z</dcterms:created>
  <dcterms:modified xsi:type="dcterms:W3CDTF">2023-05-04T09:00:00Z</dcterms:modified>
</cp:coreProperties>
</file>