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7D" w:rsidRPr="00B313D7" w:rsidRDefault="00BC7BDA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09.02.2024 г. №</w:t>
      </w:r>
      <w:r w:rsidR="00856463">
        <w:rPr>
          <w:rFonts w:ascii="Arial" w:hAnsi="Arial" w:cs="Arial"/>
          <w:b/>
          <w:bCs/>
          <w:kern w:val="2"/>
          <w:sz w:val="32"/>
          <w:szCs w:val="32"/>
        </w:rPr>
        <w:t>7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C7BDA" w:rsidRDefault="00C218E6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ВЫДЕЛЕНИИ СПЕЦИАЛЬНЫХ МЕСТ ДЛЯ РАЗМЕЩЕНИЯ ПРЕДВЫБОРНЫХ ПЕЧАТНЫХ АГИТАЦИОННЫХ МАТЕРИАЛОВ В ПЕРИОД ПОДГОТОВКИ И ПР</w:t>
      </w:r>
      <w:r w:rsidR="00856463">
        <w:rPr>
          <w:rFonts w:ascii="Arial" w:hAnsi="Arial" w:cs="Arial"/>
          <w:b/>
          <w:kern w:val="2"/>
          <w:sz w:val="32"/>
          <w:szCs w:val="32"/>
        </w:rPr>
        <w:t>ОВЕДЕНИЯ</w:t>
      </w:r>
      <w:r w:rsidR="00BC7BDA">
        <w:rPr>
          <w:rFonts w:ascii="Arial" w:hAnsi="Arial" w:cs="Arial"/>
          <w:b/>
          <w:kern w:val="2"/>
          <w:sz w:val="32"/>
          <w:szCs w:val="32"/>
        </w:rPr>
        <w:t xml:space="preserve"> ВЫБОРОВ </w:t>
      </w:r>
    </w:p>
    <w:p w:rsidR="00C218E6" w:rsidRDefault="00BC7BDA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ПРЕЗИДЕНТА РОССИЙСКОЙ ФЕДЕРАЦИИ</w:t>
      </w:r>
      <w:r w:rsidR="00C218E6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E5017D" w:rsidRPr="00102455" w:rsidRDefault="00BC7BDA" w:rsidP="00E5017D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 15 по 17 марта 2024 года</w:t>
      </w:r>
      <w:r w:rsidR="00E5017D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E5017D" w:rsidRPr="00102455" w:rsidRDefault="00E5017D" w:rsidP="00E5017D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 w:rsidR="00C218E6">
        <w:rPr>
          <w:rFonts w:ascii="Arial" w:hAnsi="Arial" w:cs="Arial"/>
          <w:kern w:val="2"/>
          <w:sz w:val="24"/>
          <w:szCs w:val="24"/>
        </w:rPr>
        <w:t>соответствии с пунктом 7 статьи 54 Федерального закона от 12.06.2002 № 67-ФЗ «Об основных гарантиях избирательных прав и права на участие в референдуме гражд</w:t>
      </w:r>
      <w:r w:rsidR="00024245">
        <w:rPr>
          <w:rFonts w:ascii="Arial" w:hAnsi="Arial" w:cs="Arial"/>
          <w:kern w:val="2"/>
          <w:sz w:val="24"/>
          <w:szCs w:val="24"/>
        </w:rPr>
        <w:t>ан Российской Федерации»</w:t>
      </w:r>
      <w:r w:rsidRPr="00102455">
        <w:rPr>
          <w:rFonts w:ascii="Arial" w:hAnsi="Arial" w:cs="Arial"/>
          <w:bCs/>
          <w:kern w:val="2"/>
          <w:sz w:val="24"/>
          <w:szCs w:val="24"/>
        </w:rPr>
        <w:t>, администрация Малышевского муниципального образования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E5017D" w:rsidRDefault="00C218E6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 Определить места для размещения предвыборных печатных агитационных материалов  согласно приложению (Приложение 1)</w:t>
      </w:r>
    </w:p>
    <w:p w:rsidR="00C218E6" w:rsidRDefault="00C218E6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Размещение печатных агитационных материалов в помещениях, на зданиях, сооружениях и иных объектах, за исключением мест, предусмотренных в приложении к настоящему Постановлению, допускается только с согласия и на условиях их собственников</w:t>
      </w:r>
      <w:r w:rsidR="008067A7">
        <w:rPr>
          <w:rFonts w:ascii="Arial" w:hAnsi="Arial" w:cs="Arial"/>
          <w:bCs/>
          <w:kern w:val="2"/>
          <w:sz w:val="24"/>
          <w:szCs w:val="24"/>
        </w:rPr>
        <w:t>, владельцев указанных объектов.</w:t>
      </w:r>
    </w:p>
    <w:p w:rsidR="008067A7" w:rsidRDefault="008067A7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3. Запретить вывешивать (расклеивать, размещать) печатные агитационные материалы на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E5017D" w:rsidRDefault="00D550D5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E5017D">
        <w:rPr>
          <w:rFonts w:ascii="Arial" w:hAnsi="Arial" w:cs="Arial"/>
          <w:bCs/>
          <w:kern w:val="2"/>
          <w:sz w:val="24"/>
          <w:szCs w:val="24"/>
        </w:rPr>
        <w:t>. Настоящее постановление опубликовать в муниципальном вестнике «Информационный бюллетень» и разместить на официальном сайте</w:t>
      </w:r>
      <w:r w:rsidR="008F088B">
        <w:rPr>
          <w:rFonts w:ascii="Arial" w:hAnsi="Arial" w:cs="Arial"/>
          <w:bCs/>
          <w:kern w:val="2"/>
          <w:sz w:val="24"/>
          <w:szCs w:val="24"/>
        </w:rPr>
        <w:t xml:space="preserve"> администрации Малышевского муниципального образования</w:t>
      </w:r>
      <w:r w:rsidR="00E5017D">
        <w:rPr>
          <w:rFonts w:ascii="Arial" w:hAnsi="Arial" w:cs="Arial"/>
          <w:bCs/>
          <w:kern w:val="2"/>
          <w:sz w:val="24"/>
          <w:szCs w:val="24"/>
        </w:rPr>
        <w:t xml:space="preserve"> в информационно-телекоммуникационной сети Интернет</w:t>
      </w:r>
      <w:r w:rsidR="008F088B">
        <w:rPr>
          <w:rFonts w:ascii="Arial" w:hAnsi="Arial" w:cs="Arial"/>
          <w:bCs/>
          <w:kern w:val="2"/>
          <w:sz w:val="24"/>
          <w:szCs w:val="24"/>
        </w:rPr>
        <w:t>.</w:t>
      </w:r>
    </w:p>
    <w:p w:rsidR="00E5017D" w:rsidRPr="00102455" w:rsidRDefault="00D550D5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E5017D" w:rsidRPr="00102455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E5017D"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E5017D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024245" w:rsidRDefault="00024245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1E7109" w:rsidRDefault="001E7109"/>
    <w:p w:rsidR="008067A7" w:rsidRDefault="008067A7">
      <w:pPr>
        <w:rPr>
          <w:rFonts w:ascii="Arial" w:hAnsi="Arial" w:cs="Arial"/>
          <w:sz w:val="24"/>
          <w:szCs w:val="24"/>
        </w:rPr>
      </w:pPr>
    </w:p>
    <w:p w:rsidR="008067A7" w:rsidRPr="008067A7" w:rsidRDefault="008067A7" w:rsidP="008067A7">
      <w:pPr>
        <w:jc w:val="right"/>
        <w:rPr>
          <w:rFonts w:ascii="Courier New" w:hAnsi="Courier New" w:cs="Courier New"/>
          <w:sz w:val="22"/>
        </w:rPr>
      </w:pPr>
      <w:r w:rsidRPr="008067A7">
        <w:rPr>
          <w:rFonts w:ascii="Courier New" w:hAnsi="Courier New" w:cs="Courier New"/>
          <w:sz w:val="22"/>
        </w:rPr>
        <w:lastRenderedPageBreak/>
        <w:t>Приложение 1</w:t>
      </w:r>
    </w:p>
    <w:p w:rsidR="008067A7" w:rsidRPr="008067A7" w:rsidRDefault="008067A7" w:rsidP="008067A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8067A7">
        <w:rPr>
          <w:rFonts w:ascii="Courier New" w:hAnsi="Courier New" w:cs="Courier New"/>
          <w:sz w:val="22"/>
        </w:rPr>
        <w:t xml:space="preserve"> постановлению администрации</w:t>
      </w:r>
    </w:p>
    <w:p w:rsidR="008067A7" w:rsidRPr="008067A7" w:rsidRDefault="008067A7" w:rsidP="008067A7">
      <w:pPr>
        <w:jc w:val="right"/>
        <w:rPr>
          <w:rFonts w:ascii="Courier New" w:hAnsi="Courier New" w:cs="Courier New"/>
          <w:sz w:val="22"/>
        </w:rPr>
      </w:pPr>
      <w:r w:rsidRPr="008067A7">
        <w:rPr>
          <w:rFonts w:ascii="Courier New" w:hAnsi="Courier New" w:cs="Courier New"/>
          <w:sz w:val="22"/>
        </w:rPr>
        <w:t>Малышевского сельского поселения</w:t>
      </w:r>
    </w:p>
    <w:p w:rsidR="008067A7" w:rsidRDefault="008067A7" w:rsidP="008067A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</w:t>
      </w:r>
      <w:r w:rsidR="00024245">
        <w:rPr>
          <w:rFonts w:ascii="Courier New" w:hAnsi="Courier New" w:cs="Courier New"/>
          <w:sz w:val="22"/>
        </w:rPr>
        <w:t xml:space="preserve">т 09.02.2024 г. № </w:t>
      </w:r>
      <w:r w:rsidRPr="008067A7">
        <w:rPr>
          <w:rFonts w:ascii="Courier New" w:hAnsi="Courier New" w:cs="Courier New"/>
          <w:sz w:val="22"/>
        </w:rPr>
        <w:t>7</w:t>
      </w:r>
    </w:p>
    <w:p w:rsidR="008067A7" w:rsidRDefault="008067A7" w:rsidP="008067A7">
      <w:pPr>
        <w:jc w:val="right"/>
        <w:rPr>
          <w:rFonts w:ascii="Courier New" w:hAnsi="Courier New" w:cs="Courier New"/>
          <w:sz w:val="22"/>
        </w:rPr>
      </w:pPr>
    </w:p>
    <w:p w:rsidR="008067A7" w:rsidRDefault="008067A7" w:rsidP="008067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8067A7" w:rsidRDefault="008067A7" w:rsidP="00024245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специальных мест для размещения предвыборных печатных агитационных материалов в период подготовки и пр</w:t>
      </w:r>
      <w:r w:rsidR="00856463">
        <w:rPr>
          <w:rFonts w:ascii="Arial" w:hAnsi="Arial" w:cs="Arial"/>
          <w:sz w:val="24"/>
          <w:szCs w:val="24"/>
        </w:rPr>
        <w:t>оведения</w:t>
      </w:r>
      <w:r w:rsidR="00024245">
        <w:rPr>
          <w:rFonts w:ascii="Arial" w:hAnsi="Arial" w:cs="Arial"/>
          <w:sz w:val="24"/>
          <w:szCs w:val="24"/>
        </w:rPr>
        <w:t xml:space="preserve"> выборов </w:t>
      </w:r>
    </w:p>
    <w:p w:rsidR="00024245" w:rsidRDefault="00024245" w:rsidP="00024245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Президента Российской Федерации</w:t>
      </w:r>
    </w:p>
    <w:p w:rsidR="008067A7" w:rsidRDefault="00024245" w:rsidP="008067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15 по 17 марта 2024</w:t>
      </w:r>
      <w:r w:rsidR="008067A7">
        <w:rPr>
          <w:rFonts w:ascii="Arial" w:hAnsi="Arial" w:cs="Arial"/>
          <w:sz w:val="24"/>
          <w:szCs w:val="24"/>
        </w:rPr>
        <w:t xml:space="preserve"> года</w:t>
      </w:r>
    </w:p>
    <w:p w:rsidR="008067A7" w:rsidRDefault="008067A7" w:rsidP="008067A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067A7" w:rsidTr="008067A7">
        <w:tc>
          <w:tcPr>
            <w:tcW w:w="4785" w:type="dxa"/>
          </w:tcPr>
          <w:p w:rsidR="008067A7" w:rsidRPr="00377FD7" w:rsidRDefault="008067A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D7">
              <w:rPr>
                <w:rFonts w:ascii="Arial" w:hAnsi="Arial" w:cs="Arial"/>
                <w:sz w:val="20"/>
                <w:szCs w:val="20"/>
              </w:rPr>
              <w:t xml:space="preserve">Адрес, по которому находится специальное место для </w:t>
            </w:r>
            <w:r w:rsidR="00377FD7" w:rsidRPr="00377FD7">
              <w:rPr>
                <w:rFonts w:ascii="Arial" w:hAnsi="Arial" w:cs="Arial"/>
                <w:sz w:val="20"/>
                <w:szCs w:val="20"/>
              </w:rPr>
              <w:t>размещения агитационных печатных материалов</w:t>
            </w:r>
          </w:p>
        </w:tc>
        <w:tc>
          <w:tcPr>
            <w:tcW w:w="4786" w:type="dxa"/>
          </w:tcPr>
          <w:p w:rsidR="008067A7" w:rsidRPr="00377FD7" w:rsidRDefault="00377FD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7FD7">
              <w:rPr>
                <w:rFonts w:ascii="Arial" w:hAnsi="Arial" w:cs="Arial"/>
                <w:sz w:val="20"/>
                <w:szCs w:val="20"/>
              </w:rPr>
              <w:t>Название места для размещения (специально оборудованная конструкция, информационный стенд (рекламный щит, тумба), стенд (доска объявлений) на стене здания, в фойе и т.д.</w:t>
            </w:r>
            <w:proofErr w:type="gramEnd"/>
          </w:p>
        </w:tc>
      </w:tr>
      <w:tr w:rsidR="008067A7" w:rsidTr="008067A7">
        <w:tc>
          <w:tcPr>
            <w:tcW w:w="4785" w:type="dxa"/>
          </w:tcPr>
          <w:p w:rsidR="008067A7" w:rsidRPr="00377FD7" w:rsidRDefault="00377FD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D7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377FD7">
              <w:rPr>
                <w:rFonts w:ascii="Arial" w:hAnsi="Arial" w:cs="Arial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пересечение улицы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переулка Почтового</w:t>
            </w:r>
          </w:p>
        </w:tc>
        <w:tc>
          <w:tcPr>
            <w:tcW w:w="4786" w:type="dxa"/>
          </w:tcPr>
          <w:p w:rsidR="008067A7" w:rsidRPr="00377FD7" w:rsidRDefault="00377FD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Рекламный щит</w:t>
            </w:r>
          </w:p>
        </w:tc>
      </w:tr>
      <w:tr w:rsidR="00377FD7" w:rsidTr="008067A7">
        <w:tc>
          <w:tcPr>
            <w:tcW w:w="4785" w:type="dxa"/>
          </w:tcPr>
          <w:p w:rsidR="00377FD7" w:rsidRPr="00377FD7" w:rsidRDefault="00377FD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Луговая, 10 «А»</w:t>
            </w:r>
          </w:p>
        </w:tc>
        <w:tc>
          <w:tcPr>
            <w:tcW w:w="4786" w:type="dxa"/>
          </w:tcPr>
          <w:p w:rsidR="00377FD7" w:rsidRDefault="00377FD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Информационный стенд в помещении гаража администрации</w:t>
            </w:r>
          </w:p>
        </w:tc>
      </w:tr>
      <w:tr w:rsidR="00377FD7" w:rsidTr="008067A7">
        <w:tc>
          <w:tcPr>
            <w:tcW w:w="4785" w:type="dxa"/>
          </w:tcPr>
          <w:p w:rsidR="00377FD7" w:rsidRDefault="00377FD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падь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Искринская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берег Братского водохранилища</w:t>
            </w:r>
          </w:p>
        </w:tc>
        <w:tc>
          <w:tcPr>
            <w:tcW w:w="4786" w:type="dxa"/>
          </w:tcPr>
          <w:p w:rsidR="00377FD7" w:rsidRDefault="00377FD7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Информационный стенд на здании водокачки</w:t>
            </w:r>
          </w:p>
        </w:tc>
      </w:tr>
      <w:tr w:rsidR="00AF4293" w:rsidTr="008067A7">
        <w:tc>
          <w:tcPr>
            <w:tcW w:w="4785" w:type="dxa"/>
          </w:tcPr>
          <w:p w:rsidR="00AF4293" w:rsidRDefault="00AF4293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Баранова, ул. Лесная</w:t>
            </w:r>
          </w:p>
        </w:tc>
        <w:tc>
          <w:tcPr>
            <w:tcW w:w="4786" w:type="dxa"/>
          </w:tcPr>
          <w:p w:rsidR="00AF4293" w:rsidRDefault="00AF4293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Информационный стенд на здании водокачки</w:t>
            </w:r>
          </w:p>
        </w:tc>
      </w:tr>
      <w:tr w:rsidR="00AF4293" w:rsidTr="008067A7">
        <w:tc>
          <w:tcPr>
            <w:tcW w:w="4785" w:type="dxa"/>
          </w:tcPr>
          <w:p w:rsidR="00AF4293" w:rsidRDefault="00AF4293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Долганова, ул. Профсоюзная</w:t>
            </w:r>
          </w:p>
        </w:tc>
        <w:tc>
          <w:tcPr>
            <w:tcW w:w="4786" w:type="dxa"/>
          </w:tcPr>
          <w:p w:rsidR="00AF4293" w:rsidRDefault="00AF4293" w:rsidP="008067A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Информационный стенд на здании водокачки</w:t>
            </w:r>
          </w:p>
        </w:tc>
      </w:tr>
    </w:tbl>
    <w:p w:rsidR="008067A7" w:rsidRPr="008067A7" w:rsidRDefault="008067A7" w:rsidP="008067A7">
      <w:pPr>
        <w:jc w:val="center"/>
        <w:rPr>
          <w:rFonts w:ascii="Arial" w:hAnsi="Arial" w:cs="Arial"/>
          <w:sz w:val="24"/>
          <w:szCs w:val="24"/>
        </w:rPr>
      </w:pPr>
    </w:p>
    <w:sectPr w:rsidR="008067A7" w:rsidRPr="008067A7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7D"/>
    <w:rsid w:val="00024245"/>
    <w:rsid w:val="00142EFD"/>
    <w:rsid w:val="001C3065"/>
    <w:rsid w:val="001C3159"/>
    <w:rsid w:val="001E7109"/>
    <w:rsid w:val="00266E8D"/>
    <w:rsid w:val="00377FD7"/>
    <w:rsid w:val="0042340A"/>
    <w:rsid w:val="00547A2E"/>
    <w:rsid w:val="008067A7"/>
    <w:rsid w:val="00856463"/>
    <w:rsid w:val="008F088B"/>
    <w:rsid w:val="00A56EF0"/>
    <w:rsid w:val="00AF4293"/>
    <w:rsid w:val="00BC7BDA"/>
    <w:rsid w:val="00C218E6"/>
    <w:rsid w:val="00D550D5"/>
    <w:rsid w:val="00E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D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7D"/>
    <w:pPr>
      <w:ind w:left="720"/>
      <w:contextualSpacing/>
    </w:pPr>
  </w:style>
  <w:style w:type="table" w:styleId="a4">
    <w:name w:val="Table Grid"/>
    <w:basedOn w:val="a1"/>
    <w:uiPriority w:val="59"/>
    <w:rsid w:val="0080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12</cp:revision>
  <cp:lastPrinted>2024-02-13T04:51:00Z</cp:lastPrinted>
  <dcterms:created xsi:type="dcterms:W3CDTF">2023-06-28T05:19:00Z</dcterms:created>
  <dcterms:modified xsi:type="dcterms:W3CDTF">2024-02-13T04:52:00Z</dcterms:modified>
</cp:coreProperties>
</file>