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E9" w:rsidRDefault="002B6E94" w:rsidP="002B6E94">
      <w:pPr>
        <w:spacing w:line="240" w:lineRule="auto"/>
        <w:jc w:val="center"/>
      </w:pPr>
      <w:r>
        <w:t>РОССИЙСКАЯ ФЕДЕРАЦИЯ</w:t>
      </w:r>
    </w:p>
    <w:p w:rsidR="002B6E94" w:rsidRDefault="002B6E94" w:rsidP="002B6E94">
      <w:pPr>
        <w:spacing w:line="240" w:lineRule="auto"/>
        <w:jc w:val="center"/>
      </w:pPr>
      <w:r>
        <w:t>ИРКУТСКАЯ ОБЛАСТЬ</w:t>
      </w:r>
    </w:p>
    <w:p w:rsidR="002B6E94" w:rsidRDefault="002B6E94" w:rsidP="002B6E94">
      <w:pPr>
        <w:spacing w:line="240" w:lineRule="auto"/>
        <w:jc w:val="center"/>
      </w:pPr>
      <w:r>
        <w:t>УСТЬ-УДИНСКИЙ РАЙОН</w:t>
      </w:r>
    </w:p>
    <w:p w:rsidR="002B6E94" w:rsidRDefault="002B6E94" w:rsidP="002B6E94">
      <w:pPr>
        <w:spacing w:line="240" w:lineRule="auto"/>
        <w:jc w:val="center"/>
      </w:pPr>
      <w:r>
        <w:t>МАЛЫШЕВСКОЕ СЕЛЬСКОЕ ПОСЕЛЕНИЕ</w:t>
      </w:r>
    </w:p>
    <w:p w:rsidR="002B6E94" w:rsidRDefault="002B6E94" w:rsidP="002B6E94">
      <w:pPr>
        <w:spacing w:line="240" w:lineRule="auto"/>
        <w:jc w:val="center"/>
      </w:pPr>
    </w:p>
    <w:p w:rsidR="002B6E94" w:rsidRDefault="002B6E94" w:rsidP="002B6E94">
      <w:pPr>
        <w:spacing w:line="240" w:lineRule="auto"/>
        <w:jc w:val="center"/>
      </w:pPr>
      <w:r>
        <w:t>ПОСТАНОВЛЕНИЕ</w:t>
      </w:r>
    </w:p>
    <w:p w:rsidR="002B6E94" w:rsidRDefault="002B6E94" w:rsidP="002B6E94">
      <w:pPr>
        <w:spacing w:line="240" w:lineRule="auto"/>
      </w:pPr>
      <w:r>
        <w:t>От 01.10.2011 г.                                                                                                                                         № 21-а</w:t>
      </w:r>
    </w:p>
    <w:p w:rsidR="002B6E94" w:rsidRDefault="002B6E94" w:rsidP="002B6E94">
      <w:pPr>
        <w:spacing w:line="240" w:lineRule="auto"/>
      </w:pPr>
    </w:p>
    <w:p w:rsidR="002B6E94" w:rsidRDefault="002B6E94" w:rsidP="002B6E94">
      <w:pPr>
        <w:spacing w:line="240" w:lineRule="auto"/>
      </w:pPr>
      <w:r>
        <w:t xml:space="preserve">   Об утверждении Порядка принятия решений о разработке долгосрочных целевых программ Малышевского сельского поселения, их формирования и реализации.</w:t>
      </w:r>
    </w:p>
    <w:p w:rsidR="002B6E94" w:rsidRDefault="002B6E94" w:rsidP="002B6E94">
      <w:pPr>
        <w:spacing w:line="240" w:lineRule="auto"/>
      </w:pPr>
    </w:p>
    <w:p w:rsidR="002B6E94" w:rsidRDefault="002B6E94" w:rsidP="002B6E94">
      <w:pPr>
        <w:spacing w:line="240" w:lineRule="auto"/>
      </w:pPr>
      <w:r>
        <w:t xml:space="preserve">  </w:t>
      </w:r>
      <w:proofErr w:type="gramStart"/>
      <w:r>
        <w:t>В соответствии с Бюджетным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Иркутской области от 15.04.2009 года № 116-ПП №</w:t>
      </w:r>
      <w:r w:rsidR="00F12365">
        <w:t xml:space="preserve"> «</w:t>
      </w:r>
      <w:r>
        <w:t xml:space="preserve">Об утверждении Порядка принятия решений о разработке долгосрочных целевых программ Иркутской области, их формирования и реализации», Постановления мэра </w:t>
      </w:r>
      <w:proofErr w:type="spellStart"/>
      <w:r>
        <w:t>Усть-Удинского</w:t>
      </w:r>
      <w:proofErr w:type="spellEnd"/>
      <w:r>
        <w:t xml:space="preserve"> района от 29.04.2009 года № 112 «О Порядке принятия решений</w:t>
      </w:r>
      <w:proofErr w:type="gramEnd"/>
      <w:r>
        <w:t xml:space="preserve"> о разработке долгосрочных целевых программ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Решения Думы Малышевского сельского поселения № 28-2-ДП от 30.09.2011 года, руководствуясь статьей 32 Устава Малышевского сельского поселения</w:t>
      </w:r>
    </w:p>
    <w:p w:rsidR="002B6E94" w:rsidRDefault="002B6E94" w:rsidP="002B6E94">
      <w:pPr>
        <w:spacing w:line="240" w:lineRule="auto"/>
      </w:pPr>
    </w:p>
    <w:p w:rsidR="002B6E94" w:rsidRDefault="002B6E94" w:rsidP="002B6E94">
      <w:pPr>
        <w:spacing w:line="240" w:lineRule="auto"/>
      </w:pPr>
      <w:r>
        <w:t xml:space="preserve">                                                                                  ПОСТАНОВЛЯЮ:</w:t>
      </w:r>
    </w:p>
    <w:p w:rsidR="002B6E94" w:rsidRDefault="002B6E94" w:rsidP="002B6E94">
      <w:pPr>
        <w:spacing w:line="240" w:lineRule="auto"/>
      </w:pPr>
    </w:p>
    <w:p w:rsidR="002B6E94" w:rsidRDefault="00D15B70" w:rsidP="002B6E94">
      <w:pPr>
        <w:pStyle w:val="a3"/>
        <w:numPr>
          <w:ilvl w:val="0"/>
          <w:numId w:val="1"/>
        </w:numPr>
        <w:spacing w:line="240" w:lineRule="auto"/>
      </w:pPr>
      <w:r>
        <w:t>Утвердить Порядок принятия решений о разработке долгосрочных целевых программ Малышевского сельского поселения, их формирования и реализации (Приложение № 1).</w:t>
      </w:r>
    </w:p>
    <w:p w:rsidR="00D15B70" w:rsidRDefault="00D15B70" w:rsidP="002B6E94">
      <w:pPr>
        <w:pStyle w:val="a3"/>
        <w:numPr>
          <w:ilvl w:val="0"/>
          <w:numId w:val="1"/>
        </w:numPr>
        <w:spacing w:line="240" w:lineRule="auto"/>
      </w:pPr>
      <w:r>
        <w:t>Опубликовать настоящее Постановление в Информационном бюллетене Малышевского муниципального образования.</w:t>
      </w:r>
    </w:p>
    <w:p w:rsidR="00D15B70" w:rsidRDefault="00D15B70" w:rsidP="002B6E94">
      <w:pPr>
        <w:pStyle w:val="a3"/>
        <w:numPr>
          <w:ilvl w:val="0"/>
          <w:numId w:val="1"/>
        </w:numPr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D15B70" w:rsidRDefault="00D15B70" w:rsidP="00D15B70">
      <w:pPr>
        <w:spacing w:line="240" w:lineRule="auto"/>
      </w:pPr>
    </w:p>
    <w:p w:rsidR="00D15B70" w:rsidRDefault="00D15B70" w:rsidP="00D15B70">
      <w:pPr>
        <w:spacing w:line="240" w:lineRule="auto"/>
      </w:pPr>
    </w:p>
    <w:p w:rsidR="00D15B70" w:rsidRDefault="00D15B70" w:rsidP="00D15B70">
      <w:pPr>
        <w:spacing w:line="240" w:lineRule="auto"/>
      </w:pPr>
    </w:p>
    <w:p w:rsidR="00D15B70" w:rsidRDefault="00D15B70" w:rsidP="00D15B70">
      <w:pPr>
        <w:spacing w:line="240" w:lineRule="auto"/>
      </w:pPr>
    </w:p>
    <w:p w:rsidR="00D15B70" w:rsidRDefault="00D15B70" w:rsidP="00D15B70">
      <w:pPr>
        <w:spacing w:line="240" w:lineRule="auto"/>
      </w:pPr>
      <w:r>
        <w:t>Глава администрации</w:t>
      </w:r>
    </w:p>
    <w:p w:rsidR="00D15B70" w:rsidRDefault="00D15B70" w:rsidP="00D15B70">
      <w:pPr>
        <w:spacing w:line="240" w:lineRule="auto"/>
      </w:pPr>
      <w:r>
        <w:t>Малышевского сельского поселения                                                                Л.Е.Кузнецов.</w:t>
      </w:r>
    </w:p>
    <w:p w:rsidR="00BB7EEA" w:rsidRDefault="00BB7EEA" w:rsidP="00D15B70">
      <w:pPr>
        <w:spacing w:line="240" w:lineRule="auto"/>
      </w:pPr>
    </w:p>
    <w:p w:rsidR="00BB7EEA" w:rsidRDefault="00BB7EEA" w:rsidP="00D15B70">
      <w:pPr>
        <w:spacing w:line="240" w:lineRule="auto"/>
      </w:pPr>
    </w:p>
    <w:p w:rsidR="00BB7EEA" w:rsidRDefault="00BB7EEA" w:rsidP="00D15B70">
      <w:pPr>
        <w:spacing w:line="240" w:lineRule="auto"/>
      </w:pPr>
    </w:p>
    <w:p w:rsidR="00BB7EEA" w:rsidRPr="00BB7EEA" w:rsidRDefault="00BB7EEA" w:rsidP="00BB7EEA">
      <w:pPr>
        <w:spacing w:line="240" w:lineRule="auto"/>
        <w:jc w:val="right"/>
        <w:rPr>
          <w:i/>
        </w:rPr>
      </w:pPr>
      <w:r w:rsidRPr="00BB7EEA">
        <w:rPr>
          <w:i/>
        </w:rPr>
        <w:lastRenderedPageBreak/>
        <w:t>Утвержден</w:t>
      </w:r>
    </w:p>
    <w:p w:rsidR="00BB7EEA" w:rsidRPr="00BB7EEA" w:rsidRDefault="00BB7EEA" w:rsidP="00BB7EEA">
      <w:pPr>
        <w:spacing w:line="240" w:lineRule="auto"/>
        <w:jc w:val="right"/>
        <w:rPr>
          <w:i/>
        </w:rPr>
      </w:pPr>
      <w:r w:rsidRPr="00BB7EEA">
        <w:rPr>
          <w:i/>
        </w:rPr>
        <w:t>Постановлением главы Малышевского</w:t>
      </w:r>
    </w:p>
    <w:p w:rsidR="00BB7EEA" w:rsidRDefault="00BB7EEA" w:rsidP="00BB7EEA">
      <w:pPr>
        <w:spacing w:line="240" w:lineRule="auto"/>
        <w:jc w:val="right"/>
        <w:rPr>
          <w:i/>
        </w:rPr>
      </w:pPr>
      <w:r w:rsidRPr="00BB7EEA">
        <w:rPr>
          <w:i/>
        </w:rPr>
        <w:t>сельского поселения от 01.10.2011 № 21-а</w:t>
      </w:r>
    </w:p>
    <w:p w:rsidR="00BB7EEA" w:rsidRPr="00BB7EEA" w:rsidRDefault="00BB7EEA" w:rsidP="00BB7EEA">
      <w:pPr>
        <w:spacing w:line="240" w:lineRule="auto"/>
        <w:jc w:val="center"/>
        <w:rPr>
          <w:b/>
        </w:rPr>
      </w:pPr>
      <w:r w:rsidRPr="00BB7EEA">
        <w:rPr>
          <w:b/>
        </w:rPr>
        <w:t>ПОРЯДОК</w:t>
      </w:r>
    </w:p>
    <w:p w:rsidR="00BB7EEA" w:rsidRPr="00BB7EEA" w:rsidRDefault="00BB7EEA" w:rsidP="00BB7EEA">
      <w:pPr>
        <w:spacing w:line="240" w:lineRule="auto"/>
        <w:jc w:val="center"/>
        <w:rPr>
          <w:b/>
        </w:rPr>
      </w:pPr>
      <w:r w:rsidRPr="00BB7EEA">
        <w:rPr>
          <w:b/>
        </w:rPr>
        <w:t>принятия решений о разработке долгосрочных целевых программ</w:t>
      </w:r>
    </w:p>
    <w:p w:rsidR="00BB7EEA" w:rsidRDefault="00BB7EEA" w:rsidP="00BB7EEA">
      <w:pPr>
        <w:spacing w:line="240" w:lineRule="auto"/>
        <w:jc w:val="center"/>
        <w:rPr>
          <w:b/>
        </w:rPr>
      </w:pPr>
      <w:r w:rsidRPr="00BB7EEA">
        <w:rPr>
          <w:b/>
        </w:rPr>
        <w:t>Малышевского сельского поселения, их формирования и реализации.</w:t>
      </w:r>
    </w:p>
    <w:p w:rsidR="00BB7EEA" w:rsidRDefault="00BB7EEA" w:rsidP="00BB7EEA">
      <w:pPr>
        <w:spacing w:line="240" w:lineRule="auto"/>
        <w:jc w:val="center"/>
        <w:rPr>
          <w:b/>
        </w:rPr>
      </w:pPr>
      <w:r>
        <w:rPr>
          <w:b/>
        </w:rPr>
        <w:t>1.Общие положения</w:t>
      </w:r>
    </w:p>
    <w:p w:rsidR="00BB7EEA" w:rsidRDefault="00BB7EEA" w:rsidP="00BB7EEA">
      <w:pPr>
        <w:spacing w:line="240" w:lineRule="auto"/>
      </w:pPr>
      <w:r>
        <w:t>1.1. Настоящий Порядок определяет процедуру принятия решений о разработке долгосрочных целевых программ Малышевского сельского поселения, их формирования, утверждения, реализации и оценки их эффективности.</w:t>
      </w:r>
    </w:p>
    <w:p w:rsidR="00BB7EEA" w:rsidRDefault="00BB7EEA" w:rsidP="00BB7EEA">
      <w:pPr>
        <w:spacing w:line="240" w:lineRule="auto"/>
      </w:pPr>
      <w:r>
        <w:t xml:space="preserve">1.2. Долгосрочная целевая программа Малышевского сельского поселения </w:t>
      </w:r>
      <w:r w:rsidR="00CC25BD">
        <w:t>–</w:t>
      </w:r>
      <w:r>
        <w:t xml:space="preserve"> </w:t>
      </w:r>
      <w:r w:rsidR="00CC25BD">
        <w:t xml:space="preserve">это комплекс мероприятий, увязанный по ресурсам, исполнителям и срокам реализации, направленный на решение задач социально-экономического развития Малышевского сельского поселения на среднесрочный период, выраженных измеряемыми показателями, в рамках полномочий органов местного самоуправления Малышевского сельского поселения (далее – Программа).                                           </w:t>
      </w:r>
    </w:p>
    <w:p w:rsidR="00CC25BD" w:rsidRDefault="00CC25BD" w:rsidP="00BB7EEA">
      <w:pPr>
        <w:spacing w:line="240" w:lineRule="auto"/>
      </w:pPr>
      <w:r>
        <w:t>Программы разрабатываются с целью формирования условий, обеспечивающих последовательное повышение качества жизни населения сельского поселения, рациональное и целевое использование средств бюджета Малышевского сельского поселения.</w:t>
      </w:r>
    </w:p>
    <w:p w:rsidR="00CC25BD" w:rsidRDefault="00CC25BD" w:rsidP="00BB7EEA">
      <w:pPr>
        <w:spacing w:line="240" w:lineRule="auto"/>
      </w:pPr>
      <w:r>
        <w:t xml:space="preserve">1.3. Программы разрабатываются исходя </w:t>
      </w:r>
      <w:proofErr w:type="gramStart"/>
      <w:r>
        <w:t>из</w:t>
      </w:r>
      <w:proofErr w:type="gramEnd"/>
      <w:r>
        <w:t>:</w:t>
      </w:r>
    </w:p>
    <w:p w:rsidR="003535B4" w:rsidRDefault="003535B4" w:rsidP="00BB7EEA">
      <w:pPr>
        <w:spacing w:line="240" w:lineRule="auto"/>
      </w:pPr>
      <w:r>
        <w:t>-потребностей Малышевского сельского поселения с учетом ресурсного обеспечения, в том числе финансового;</w:t>
      </w:r>
    </w:p>
    <w:p w:rsidR="003535B4" w:rsidRDefault="003535B4" w:rsidP="00BB7EEA">
      <w:pPr>
        <w:spacing w:line="240" w:lineRule="auto"/>
      </w:pPr>
      <w:r>
        <w:t xml:space="preserve">-реализуемых на территории Малышевского сельского поселения долгосрочных целевых программ Российской федерации, Иркутской области, </w:t>
      </w:r>
      <w:proofErr w:type="spellStart"/>
      <w:r>
        <w:t>Усть-Удинского</w:t>
      </w:r>
      <w:proofErr w:type="spellEnd"/>
      <w:r>
        <w:t xml:space="preserve"> муниципального района.</w:t>
      </w:r>
    </w:p>
    <w:p w:rsidR="003535B4" w:rsidRDefault="003535B4" w:rsidP="00BB7EEA">
      <w:pPr>
        <w:spacing w:line="240" w:lineRule="auto"/>
      </w:pPr>
      <w:r>
        <w:t>1.4. В случае</w:t>
      </w:r>
      <w:proofErr w:type="gramStart"/>
      <w:r>
        <w:t>,</w:t>
      </w:r>
      <w:proofErr w:type="gramEnd"/>
      <w:r>
        <w:t xml:space="preserve"> если предусматривается достижение нескольких взаимосвязанных целей, Программа может состоять из нескольких подпрограмм, направленных на решение конкретных задач в рамках Программы. Деление Программы на подпрограммы осуществляется исходя из масштабности, степени сложности решаемых проблем, а также необходимости рациональной организации работы по их реализации.</w:t>
      </w:r>
    </w:p>
    <w:p w:rsidR="003535B4" w:rsidRDefault="003535B4" w:rsidP="00BB7EEA">
      <w:pPr>
        <w:spacing w:line="240" w:lineRule="auto"/>
      </w:pPr>
      <w:r>
        <w:t>1.5. Программа разрабатывается на срок не менее трех лет.</w:t>
      </w:r>
    </w:p>
    <w:p w:rsidR="000612E1" w:rsidRDefault="000612E1" w:rsidP="00BB7EEA">
      <w:pPr>
        <w:spacing w:line="240" w:lineRule="auto"/>
      </w:pPr>
      <w:r>
        <w:t>1.6. Программа утверждается главой Малышевского сельского поселения.</w:t>
      </w:r>
    </w:p>
    <w:p w:rsidR="000612E1" w:rsidRDefault="000612E1" w:rsidP="00BB7EEA">
      <w:pPr>
        <w:spacing w:line="240" w:lineRule="auto"/>
      </w:pPr>
      <w:r>
        <w:t>1.7. Заказчиком Программы может быть администрация Малышевского сельского поселения, Дума поселения (далее – заказчик Программы).</w:t>
      </w:r>
    </w:p>
    <w:p w:rsidR="000612E1" w:rsidRDefault="000612E1" w:rsidP="00BB7EEA">
      <w:pPr>
        <w:spacing w:line="240" w:lineRule="auto"/>
      </w:pPr>
      <w:r>
        <w:t>1.8. Разработчиком Программы может быть заказчик Программы или определяемый заказчиком Программы в соответствии с законодательством Российской Федерации и законодательством Иркутской области хозяйствующий субъект (дале</w:t>
      </w:r>
      <w:proofErr w:type="gramStart"/>
      <w:r>
        <w:t>е-</w:t>
      </w:r>
      <w:proofErr w:type="gramEnd"/>
      <w:r>
        <w:t xml:space="preserve"> разработчик Программы).</w:t>
      </w:r>
    </w:p>
    <w:p w:rsidR="000612E1" w:rsidRDefault="000612E1" w:rsidP="00BB7EEA">
      <w:pPr>
        <w:spacing w:line="240" w:lineRule="auto"/>
      </w:pPr>
      <w:r>
        <w:t>При необходимости для разработки Программы может быть создана рабочая группа.</w:t>
      </w:r>
    </w:p>
    <w:p w:rsidR="000612E1" w:rsidRDefault="000612E1" w:rsidP="00BB7EEA">
      <w:pPr>
        <w:spacing w:line="240" w:lineRule="auto"/>
      </w:pPr>
      <w:r>
        <w:t>1.9. Объем бюджетных ассигнований на реализацию Программы (подпрограммы) утверждается решением  Думы Малышевского  поселения о бюджете</w:t>
      </w:r>
      <w:r w:rsidR="00587962">
        <w:t xml:space="preserve"> </w:t>
      </w:r>
      <w:r>
        <w:t xml:space="preserve"> поселения</w:t>
      </w:r>
      <w:r w:rsidR="00587962">
        <w:t xml:space="preserve"> на очередной финансовый год в составе ведомственной структуры расходов бюджета Малышевского сельского поселения по соответствующей каждой программе (подпрограмме) целевой статье расходов бюджета </w:t>
      </w:r>
      <w:r w:rsidR="00587962">
        <w:lastRenderedPageBreak/>
        <w:t>Малышевского сельского поселения в соответствии с постановлением главы Малышевского сельского поселения, утвердившим Программу.</w:t>
      </w:r>
    </w:p>
    <w:p w:rsidR="00587962" w:rsidRDefault="00587962" w:rsidP="00BB7EEA">
      <w:pPr>
        <w:spacing w:line="240" w:lineRule="auto"/>
      </w:pPr>
      <w:r>
        <w:t>1.10. Методическое руководство по вопросам, связанным с формированием, утверждением, реализацией программы, осуществляет финансово-экономический отдел администрации Малышевского сельского поселения.</w:t>
      </w:r>
    </w:p>
    <w:p w:rsidR="00B91251" w:rsidRDefault="00B91251" w:rsidP="00BB7EEA">
      <w:pPr>
        <w:spacing w:line="240" w:lineRule="auto"/>
      </w:pPr>
      <w:r>
        <w:t>1.11. Методическое руководство по вопросам, связанным с планированием бюджетных расходов при разработке и реализации Программы, осуществляет финансово-экономический отдел администрации Малышевского сельского поселения.</w:t>
      </w:r>
    </w:p>
    <w:p w:rsidR="00B91251" w:rsidRPr="00B91251" w:rsidRDefault="00B91251" w:rsidP="00B91251">
      <w:pPr>
        <w:spacing w:line="240" w:lineRule="auto"/>
        <w:jc w:val="center"/>
        <w:rPr>
          <w:b/>
        </w:rPr>
      </w:pPr>
      <w:r w:rsidRPr="00B91251">
        <w:rPr>
          <w:b/>
        </w:rPr>
        <w:t>2. Принятие решения о разработке Программы</w:t>
      </w:r>
    </w:p>
    <w:p w:rsidR="00587962" w:rsidRPr="00B91251" w:rsidRDefault="00587962" w:rsidP="00B91251">
      <w:pPr>
        <w:spacing w:line="240" w:lineRule="auto"/>
        <w:jc w:val="center"/>
        <w:rPr>
          <w:b/>
        </w:rPr>
      </w:pPr>
    </w:p>
    <w:p w:rsidR="00CC25BD" w:rsidRDefault="00B91251" w:rsidP="00BB7EEA">
      <w:pPr>
        <w:spacing w:line="240" w:lineRule="auto"/>
      </w:pPr>
      <w:r>
        <w:t>2.1. Основанием для разработки Программы является постановление главы Малышевского сельского поселения.</w:t>
      </w:r>
    </w:p>
    <w:p w:rsidR="00B91251" w:rsidRDefault="00B91251" w:rsidP="00BB7EEA">
      <w:pPr>
        <w:spacing w:line="240" w:lineRule="auto"/>
      </w:pPr>
      <w:r>
        <w:t>Постановлением главы Малышевского сельского поселения о разработке Программы утверждается:</w:t>
      </w:r>
    </w:p>
    <w:p w:rsidR="00B91251" w:rsidRDefault="00B91251" w:rsidP="00BB7EEA">
      <w:pPr>
        <w:spacing w:line="240" w:lineRule="auto"/>
      </w:pPr>
      <w:r>
        <w:t>а) название, цели и задачи Программы;</w:t>
      </w:r>
    </w:p>
    <w:p w:rsidR="00B91251" w:rsidRDefault="00B91251" w:rsidP="00BB7EEA">
      <w:pPr>
        <w:spacing w:line="240" w:lineRule="auto"/>
      </w:pPr>
      <w:r>
        <w:t>б) заказчик Программы, заказчики подпрограмм в случае, если Программа предусматривает несколько подпрограмм (дале</w:t>
      </w:r>
      <w:proofErr w:type="gramStart"/>
      <w:r>
        <w:t>е-</w:t>
      </w:r>
      <w:proofErr w:type="gramEnd"/>
      <w:r>
        <w:t xml:space="preserve"> заказчик подпрограммы);</w:t>
      </w:r>
    </w:p>
    <w:p w:rsidR="00B91251" w:rsidRDefault="00B91251" w:rsidP="00BB7EEA">
      <w:pPr>
        <w:spacing w:line="240" w:lineRule="auto"/>
      </w:pPr>
      <w:r>
        <w:t xml:space="preserve">в) сроки  </w:t>
      </w:r>
      <w:r w:rsidR="00033529">
        <w:t>разработки Программы;</w:t>
      </w:r>
    </w:p>
    <w:p w:rsidR="00033529" w:rsidRDefault="00033529" w:rsidP="00BB7EEA">
      <w:pPr>
        <w:spacing w:line="240" w:lineRule="auto"/>
      </w:pPr>
      <w:r>
        <w:t>г) куратор (разработчик) Программы;</w:t>
      </w:r>
    </w:p>
    <w:p w:rsidR="00033529" w:rsidRDefault="00033529" w:rsidP="00BB7EEA">
      <w:pPr>
        <w:spacing w:line="240" w:lineRule="auto"/>
      </w:pPr>
      <w:proofErr w:type="spellStart"/>
      <w:r>
        <w:t>д</w:t>
      </w:r>
      <w:proofErr w:type="spellEnd"/>
      <w:r>
        <w:t>) в случае необходимости создания рабочей группы по разработке Программы – ее состав и руководитель;</w:t>
      </w:r>
    </w:p>
    <w:p w:rsidR="00033529" w:rsidRDefault="00033529" w:rsidP="00BB7EEA">
      <w:pPr>
        <w:spacing w:line="240" w:lineRule="auto"/>
      </w:pPr>
      <w:r>
        <w:t>е) подпрограммы со своими целями и задачами;</w:t>
      </w:r>
    </w:p>
    <w:p w:rsidR="00033529" w:rsidRDefault="00033529" w:rsidP="00BB7EEA">
      <w:pPr>
        <w:spacing w:line="240" w:lineRule="auto"/>
      </w:pPr>
      <w:r>
        <w:t>ж) в случае необходимости – потребность в финансовых ресурсах для разработки проекта Программы;</w:t>
      </w:r>
    </w:p>
    <w:p w:rsidR="00033529" w:rsidRDefault="00033529" w:rsidP="00BB7EEA">
      <w:pPr>
        <w:spacing w:line="240" w:lineRule="auto"/>
      </w:pPr>
      <w:proofErr w:type="spellStart"/>
      <w:r>
        <w:t>з</w:t>
      </w:r>
      <w:proofErr w:type="spellEnd"/>
      <w:r>
        <w:t>) другие положения, необходимые для организации разработки проекта Программы.</w:t>
      </w:r>
    </w:p>
    <w:p w:rsidR="00033529" w:rsidRDefault="00033529" w:rsidP="00BB7EEA">
      <w:pPr>
        <w:spacing w:line="240" w:lineRule="auto"/>
      </w:pPr>
      <w:r>
        <w:t>2.2. После принятия решения (постановления) главы Малышевского сельского поселения о начале разработки Программы</w:t>
      </w:r>
      <w:r w:rsidR="00B353CB">
        <w:t xml:space="preserve"> ответственность за разработку Программы возлагается на куратора Программы (разработчика), который должен направить в срок до 15 июля исполнителю предложение (заявку) на программную разработку проблемы.</w:t>
      </w:r>
    </w:p>
    <w:p w:rsidR="00B353CB" w:rsidRDefault="00B353CB" w:rsidP="00BB7EEA">
      <w:pPr>
        <w:spacing w:line="240" w:lineRule="auto"/>
      </w:pPr>
      <w:r>
        <w:t>2.3. предложение должно содержать следующие сведения:</w:t>
      </w:r>
    </w:p>
    <w:p w:rsidR="00B353CB" w:rsidRDefault="00B353CB" w:rsidP="00BB7EEA">
      <w:pPr>
        <w:spacing w:line="240" w:lineRule="auto"/>
      </w:pPr>
      <w:r>
        <w:t>а) наименование проблемы, анализ  причин ее возникновения и значимость проблемы для Малышевского сельского поселения в целом;</w:t>
      </w:r>
    </w:p>
    <w:p w:rsidR="00B353CB" w:rsidRDefault="00B353CB" w:rsidP="00BB7EEA">
      <w:pPr>
        <w:spacing w:line="240" w:lineRule="auto"/>
      </w:pPr>
      <w:r>
        <w:t>б) предполагаемый перечень основных мероприятий, которые необходимо выполнить для разрешения проблемы, возможные сроки их реализации;</w:t>
      </w:r>
    </w:p>
    <w:p w:rsidR="00B353CB" w:rsidRDefault="00B353CB" w:rsidP="00BB7EEA">
      <w:pPr>
        <w:spacing w:line="240" w:lineRule="auto"/>
      </w:pPr>
      <w:r>
        <w:t>в) потребности в финансовых ресурсах, возможные источники их обеспечения</w:t>
      </w:r>
      <w:r w:rsidR="001E7B15">
        <w:t xml:space="preserve"> (федеральный бюджет, областной бюджет, местный бюджет, внебюджетные средства и др.);</w:t>
      </w:r>
    </w:p>
    <w:p w:rsidR="001E7B15" w:rsidRDefault="001E7B15" w:rsidP="00BB7EEA">
      <w:pPr>
        <w:spacing w:line="240" w:lineRule="auto"/>
      </w:pPr>
      <w:r>
        <w:t>г) предложения по исполнителям и предварительную оценку социально-экономической эффективности от реализации Программы.</w:t>
      </w:r>
    </w:p>
    <w:p w:rsidR="001E7B15" w:rsidRDefault="001E7B15" w:rsidP="00BB7EEA">
      <w:pPr>
        <w:spacing w:line="240" w:lineRule="auto"/>
      </w:pPr>
      <w:r>
        <w:lastRenderedPageBreak/>
        <w:t>2.4. Методическое руководство по разработке проекта Программы в установленных сферах деятельности осуществляет финансово-экономический отдел администрации.</w:t>
      </w:r>
    </w:p>
    <w:p w:rsidR="001E7B15" w:rsidRDefault="001E7B15" w:rsidP="00BB7EEA">
      <w:pPr>
        <w:spacing w:line="240" w:lineRule="auto"/>
      </w:pPr>
      <w:r>
        <w:t>2.5. Разработанный проект целевой Программы направляется куратором (разработчиком) для согласования в финансово-экономический отдел администрации</w:t>
      </w:r>
      <w:r w:rsidR="000C000D">
        <w:t xml:space="preserve"> не позднее 1 августа, который в трехнедельный срок </w:t>
      </w:r>
      <w:proofErr w:type="gramStart"/>
      <w:r w:rsidR="000C000D">
        <w:t>с  даты  поступления</w:t>
      </w:r>
      <w:proofErr w:type="gramEnd"/>
      <w:r w:rsidR="000C000D">
        <w:t xml:space="preserve"> проекта соответствующей программы готовит заключение. При этом учитываются приоритетный характер проблемы, предлагаемой для решения, обоснованность, экологическая безопасность программных мероприятий, эффективность, ожидаемые конечные результаты программы, ее влияние на социально-экономическое развитие поселения.</w:t>
      </w:r>
    </w:p>
    <w:p w:rsidR="000C000D" w:rsidRPr="000C000D" w:rsidRDefault="000C000D" w:rsidP="000C000D">
      <w:pPr>
        <w:spacing w:line="240" w:lineRule="auto"/>
        <w:jc w:val="center"/>
        <w:rPr>
          <w:b/>
        </w:rPr>
      </w:pPr>
      <w:r w:rsidRPr="000C000D">
        <w:rPr>
          <w:b/>
        </w:rPr>
        <w:t>3. Формирование Программы</w:t>
      </w:r>
    </w:p>
    <w:p w:rsidR="001E7B15" w:rsidRDefault="000C000D" w:rsidP="00BB7EEA">
      <w:pPr>
        <w:spacing w:line="240" w:lineRule="auto"/>
      </w:pPr>
      <w:r>
        <w:t>3.1. Проект Программы представляется в печатном виде и на электронном носителе и должен включать в себя, как правило, следующие разделы:</w:t>
      </w:r>
    </w:p>
    <w:p w:rsidR="000C000D" w:rsidRDefault="000C000D" w:rsidP="00BB7EEA">
      <w:pPr>
        <w:spacing w:line="240" w:lineRule="auto"/>
      </w:pPr>
      <w:r>
        <w:t>3.1.1. «Паспорт долгосрочной целевой Программы Малышевского сельского поселения»</w:t>
      </w:r>
      <w:r w:rsidR="00F12365">
        <w:t>, заполненный по установленной форме в соответствии с приложением № 1 к настоящему Порядку.</w:t>
      </w:r>
    </w:p>
    <w:p w:rsidR="00F12365" w:rsidRDefault="00F12365" w:rsidP="00BB7EEA">
      <w:pPr>
        <w:spacing w:line="240" w:lineRule="auto"/>
      </w:pPr>
      <w:r>
        <w:t>3.1.2. «Характеристика проблемы и прогноз развития ситуации с учетом реализации Программы» - содержит характеристику проблемы в рассматриваемой сфере, пробный анализ сложившейся ситуации и прогноз развития ситуации на перспективу. Целесообразно проанализировать позитивное и негативное влияние различных факторов на  рассматриваемую проблему. Заключение раздела должно содержать обоснование целесообразности решения</w:t>
      </w:r>
      <w:r w:rsidR="005D12E7">
        <w:t xml:space="preserve"> проблемы программно-целевым методом.</w:t>
      </w:r>
    </w:p>
    <w:p w:rsidR="005D12E7" w:rsidRDefault="005D12E7" w:rsidP="00BB7EEA">
      <w:pPr>
        <w:spacing w:line="240" w:lineRule="auto"/>
      </w:pPr>
      <w:r>
        <w:t>3.1.3. «Цель (цели) и задачи Программы» - содержит конкретные цели и задачи, характеризующиеся такими показателями, как:  достижимость (потенциальная достижимость)</w:t>
      </w:r>
      <w:r w:rsidR="00683113">
        <w:t xml:space="preserve">, </w:t>
      </w:r>
      <w:proofErr w:type="spellStart"/>
      <w:r w:rsidR="00683113">
        <w:t>измеряемость</w:t>
      </w:r>
      <w:proofErr w:type="spellEnd"/>
      <w:r w:rsidR="00683113">
        <w:t xml:space="preserve">  (возможность </w:t>
      </w:r>
      <w:proofErr w:type="gramStart"/>
      <w:r w:rsidR="00683113">
        <w:t>оценки  степени  достижения  плановых показателей эффективности реализации</w:t>
      </w:r>
      <w:proofErr w:type="gramEnd"/>
      <w:r w:rsidR="00683113">
        <w:t xml:space="preserve">  Программы), привязка к временному графику (должны быть установлены сроки достижения, цели и этапы реализации Программы).</w:t>
      </w:r>
    </w:p>
    <w:p w:rsidR="00683113" w:rsidRDefault="00683113" w:rsidP="00BB7EEA">
      <w:pPr>
        <w:spacing w:line="240" w:lineRule="auto"/>
      </w:pPr>
      <w:r>
        <w:t>В случае если Программа предусматривает несколько подпрограмм, то также указываются</w:t>
      </w:r>
      <w:r w:rsidR="00A5132B">
        <w:t xml:space="preserve"> цели и задачи по каждой подпрограмме.</w:t>
      </w:r>
    </w:p>
    <w:p w:rsidR="00A5132B" w:rsidRDefault="00A5132B" w:rsidP="00BB7EEA">
      <w:pPr>
        <w:spacing w:line="240" w:lineRule="auto"/>
      </w:pPr>
      <w:r>
        <w:t>3.1.4. «Система программных мероприятий и ресурсное обеспечение Программы» - перечень программных мероприятий по форме согласно приложению № 2 к настоящему Порядку. Для каждого мероприятия указываются его содержание, сроки исполнения, объемы финансирования (всего и в том числе по годам реализации и источникам финансирования) и ответственный за исполнения мероприятия. Программные мероприятия группируются в разделы в соответствии с задачами Программы и должны носить конкретный, а не декларативный  характер.</w:t>
      </w:r>
    </w:p>
    <w:p w:rsidR="00A5132B" w:rsidRDefault="00A5132B" w:rsidP="00BB7EEA">
      <w:pPr>
        <w:spacing w:line="240" w:lineRule="auto"/>
      </w:pPr>
      <w:r>
        <w:t>Расчет объема финансирования на реализацию Программы в текущем году осуществляется в действующих</w:t>
      </w:r>
      <w:r w:rsidR="005A3389">
        <w:t xml:space="preserve"> ценах года, в последующие годы – с использованием индексов-дефляторов и индексов потребительских цен, рекомендованных Министерством экономического развития и торговли Российской Федерации.</w:t>
      </w:r>
    </w:p>
    <w:p w:rsidR="005A3389" w:rsidRDefault="005A3389" w:rsidP="00BB7EEA">
      <w:pPr>
        <w:spacing w:line="240" w:lineRule="auto"/>
      </w:pPr>
      <w:r>
        <w:t xml:space="preserve">3.1.5. «Управление Программой и  </w:t>
      </w:r>
      <w:proofErr w:type="gramStart"/>
      <w:r>
        <w:t>контроль за</w:t>
      </w:r>
      <w:proofErr w:type="gramEnd"/>
      <w:r>
        <w:t xml:space="preserve"> ходом ее реализации» - содержит характеристику механизмов реализации и управления Программой. Они могут включать рационализацию структуры управления, обеспечение баланса интересов всех структур, задействованных в решении данной проблемы, нормативно-правовое, информационное</w:t>
      </w:r>
      <w:r w:rsidR="00913C3C">
        <w:t>, кадровое обеспечение и должны обеспечить увязку всех программных мероприятий и очередность их проведения с проектируемыми  объемами финансовых ресурсов, а также согласованность и комплексность решения задач.</w:t>
      </w:r>
    </w:p>
    <w:p w:rsidR="00913C3C" w:rsidRDefault="00913C3C" w:rsidP="00BB7EEA">
      <w:pPr>
        <w:spacing w:line="240" w:lineRule="auto"/>
      </w:pPr>
      <w:r>
        <w:t>3.1.6. Планируемые количественные и качественные показатели эффективности реализации Программы указываются по форме согласно приложению № 3 к настоящему Порядку.</w:t>
      </w:r>
    </w:p>
    <w:p w:rsidR="00913C3C" w:rsidRDefault="00913C3C" w:rsidP="00BB7EEA">
      <w:pPr>
        <w:spacing w:line="240" w:lineRule="auto"/>
      </w:pPr>
      <w:r>
        <w:lastRenderedPageBreak/>
        <w:t>3.2. Заказчик Программы или разработчик Программы вправе выделить в указанных разделах подразделы, добавить дополнительный раздел</w:t>
      </w:r>
      <w:r w:rsidR="008873E7">
        <w:t xml:space="preserve"> либо необходимые приложения, если это требуется для более полной характеристики:</w:t>
      </w:r>
    </w:p>
    <w:p w:rsidR="008873E7" w:rsidRDefault="008873E7" w:rsidP="00BB7EEA">
      <w:pPr>
        <w:spacing w:line="240" w:lineRule="auto"/>
      </w:pPr>
      <w:r>
        <w:t>-проблемы;</w:t>
      </w:r>
    </w:p>
    <w:p w:rsidR="008873E7" w:rsidRDefault="008873E7" w:rsidP="00BB7EEA">
      <w:pPr>
        <w:spacing w:line="240" w:lineRule="auto"/>
      </w:pPr>
      <w:r>
        <w:t>-цели,  для достижения которой разрабатывается Программа;</w:t>
      </w:r>
    </w:p>
    <w:p w:rsidR="008873E7" w:rsidRDefault="008873E7" w:rsidP="00BB7EEA">
      <w:pPr>
        <w:spacing w:line="240" w:lineRule="auto"/>
      </w:pPr>
      <w:r>
        <w:t>-результатов, ожидаемых от реализации разработанной Программы.</w:t>
      </w:r>
    </w:p>
    <w:p w:rsidR="008873E7" w:rsidRDefault="008873E7" w:rsidP="00BB7EEA">
      <w:pPr>
        <w:spacing w:line="240" w:lineRule="auto"/>
      </w:pPr>
      <w:r>
        <w:t>3.3. Требования к содержанию подпрограмм аналогичны требованиям к содержанию Программы в целом.</w:t>
      </w:r>
    </w:p>
    <w:p w:rsidR="008873E7" w:rsidRPr="008873E7" w:rsidRDefault="008873E7" w:rsidP="008873E7">
      <w:pPr>
        <w:spacing w:line="240" w:lineRule="auto"/>
        <w:jc w:val="center"/>
        <w:rPr>
          <w:b/>
        </w:rPr>
      </w:pPr>
      <w:r w:rsidRPr="008873E7">
        <w:rPr>
          <w:b/>
        </w:rPr>
        <w:t>4. Утверждение программы</w:t>
      </w:r>
    </w:p>
    <w:p w:rsidR="00A5132B" w:rsidRDefault="00A5132B" w:rsidP="00A5132B">
      <w:pPr>
        <w:pStyle w:val="a3"/>
        <w:spacing w:line="240" w:lineRule="auto"/>
        <w:ind w:left="1080"/>
      </w:pPr>
    </w:p>
    <w:p w:rsidR="00683113" w:rsidRDefault="008873E7" w:rsidP="00683113">
      <w:pPr>
        <w:spacing w:line="240" w:lineRule="auto"/>
      </w:pPr>
      <w:r>
        <w:t>4.1. Мероприятия целевых Программ не могут дублировать мероприятия других целевых Программ.</w:t>
      </w:r>
    </w:p>
    <w:p w:rsidR="00DB0A03" w:rsidRDefault="008873E7" w:rsidP="00683113">
      <w:pPr>
        <w:spacing w:line="240" w:lineRule="auto"/>
      </w:pPr>
      <w:r>
        <w:t>4.2. Предложения по объемам финансирования за счет средств бюджета Малышевского сельского</w:t>
      </w:r>
      <w:r w:rsidR="00DB0A03">
        <w:t xml:space="preserve"> поселения готовятся с расчетами и обоснованиями на весь период реализации программы.</w:t>
      </w:r>
    </w:p>
    <w:p w:rsidR="00DB0A03" w:rsidRDefault="00DB0A03" w:rsidP="00683113">
      <w:pPr>
        <w:spacing w:line="240" w:lineRule="auto"/>
      </w:pPr>
      <w:r>
        <w:t>4.3. С учетом замечаний проект Программы дорабатывается. Доработанный проект повторно направляется на согласование в финансово-экономический отдел.</w:t>
      </w:r>
    </w:p>
    <w:p w:rsidR="00DB0A03" w:rsidRDefault="00DB0A03" w:rsidP="00683113">
      <w:pPr>
        <w:spacing w:line="240" w:lineRule="auto"/>
      </w:pPr>
      <w:r>
        <w:t>4.4. При положительном заключении финансово-экономического отдела проект Программы направляется куратором (разработчиком) на рассмотрение главе Малышевского сельского поселения.</w:t>
      </w:r>
    </w:p>
    <w:p w:rsidR="00DB0A03" w:rsidRDefault="00DB0A03" w:rsidP="00683113">
      <w:pPr>
        <w:spacing w:line="240" w:lineRule="auto"/>
      </w:pPr>
      <w:r>
        <w:t>4.5. Рассмотренный главой Малышевского сельского поселения проект Программы утверждается им и представляется в Думу Малышевского поселения в порядке, предусмотренном регламентом Думы Малышевского сельского поселения.</w:t>
      </w:r>
    </w:p>
    <w:p w:rsidR="00DB0A03" w:rsidRDefault="00DB0A03" w:rsidP="00683113">
      <w:pPr>
        <w:spacing w:line="240" w:lineRule="auto"/>
      </w:pPr>
      <w:r>
        <w:t>Программы, включающие расходы на очередной финансовый год, представляются в Думу Малышевского сельского поселения не позднее 1 октября.</w:t>
      </w:r>
    </w:p>
    <w:p w:rsidR="00EB3A21" w:rsidRDefault="00EB3A21" w:rsidP="00683113">
      <w:pPr>
        <w:spacing w:line="240" w:lineRule="auto"/>
      </w:pPr>
      <w:r>
        <w:t>4.6. Внесение изменений в Программу осуществляется путем принятия в установленном порядке соответствующего решения главой Малышевского сельского поселения.</w:t>
      </w:r>
    </w:p>
    <w:p w:rsidR="00EB3A21" w:rsidRDefault="00EB3A21" w:rsidP="00683113">
      <w:pPr>
        <w:spacing w:line="240" w:lineRule="auto"/>
      </w:pPr>
      <w:r>
        <w:t>4.7. при формировании бюджета Малышевского сельского поселения на очередной финансовый год финансово-экономический отдел формирует проект перечня целевых программ (утвержденных программ, проектов программ и поступивших заявок-предложений), предлагаемых к финансированию из местного бюджета (полностью или частично), в форме приложения к решению Думы поселения.</w:t>
      </w:r>
    </w:p>
    <w:p w:rsidR="00EB3A21" w:rsidRDefault="00EB3A21" w:rsidP="00683113">
      <w:pPr>
        <w:spacing w:line="240" w:lineRule="auto"/>
      </w:pPr>
      <w:r>
        <w:t>4.8. Программы, предполагаемые к финансированию начиная с очередного финансового года, подлежат утверждению не позднее 15 октября.</w:t>
      </w:r>
    </w:p>
    <w:p w:rsidR="00EB3A21" w:rsidRDefault="00EB3A21" w:rsidP="00683113">
      <w:pPr>
        <w:spacing w:line="240" w:lineRule="auto"/>
      </w:pPr>
      <w:r>
        <w:t>4.9. утвержденные постановлением главы Малышевского сельского поселения программы подлежат официальному опубликованию в средствах массовой информации в установленном порядке.</w:t>
      </w:r>
    </w:p>
    <w:p w:rsidR="008873E7" w:rsidRDefault="00EB3A21" w:rsidP="00EB3A21">
      <w:pPr>
        <w:spacing w:line="240" w:lineRule="auto"/>
        <w:jc w:val="center"/>
        <w:rPr>
          <w:b/>
        </w:rPr>
      </w:pPr>
      <w:r w:rsidRPr="00EB3A21">
        <w:rPr>
          <w:b/>
        </w:rPr>
        <w:t>5. Финансирование Программы.</w:t>
      </w:r>
    </w:p>
    <w:p w:rsidR="00EB3A21" w:rsidRDefault="00C13826" w:rsidP="00EB3A21">
      <w:pPr>
        <w:spacing w:line="240" w:lineRule="auto"/>
      </w:pPr>
      <w:r>
        <w:t xml:space="preserve">5.1. утвержденная Программа реализуется за счет средств бюджета Малышевского сельского поселения в объемах, установленных решением Думы Малышевского сельского поселения о </w:t>
      </w:r>
      <w:r>
        <w:lastRenderedPageBreak/>
        <w:t>бюджете сельского поселения, и за счет средств иных источников, привлекаемых для реализации Программы.</w:t>
      </w:r>
    </w:p>
    <w:p w:rsidR="00C13826" w:rsidRDefault="00C13826" w:rsidP="00EB3A21">
      <w:pPr>
        <w:spacing w:line="240" w:lineRule="auto"/>
      </w:pPr>
      <w:r>
        <w:t>5.2. Финансирование из бюджета Малышевского сельского поселения Программы, утвержденной после принятия решения Думы Малышевского сельского поселения о бюджете сельского поселения на очередной финансовый год, осуществляется с года, следующего за очередным финансовым годом.</w:t>
      </w:r>
    </w:p>
    <w:p w:rsidR="00C13826" w:rsidRDefault="00C13826" w:rsidP="00EB3A21">
      <w:pPr>
        <w:spacing w:line="240" w:lineRule="auto"/>
      </w:pPr>
      <w:r>
        <w:t>Программа может быть включена в расходы бюджета Малышевского сельского поселения на финансирование на очередной финансовый год при наличии дополнительных доходов или утвержденных ранее расходов бюджета Малышевского сельского поселения.</w:t>
      </w:r>
    </w:p>
    <w:p w:rsidR="002A3012" w:rsidRDefault="002A3012" w:rsidP="002A3012">
      <w:pPr>
        <w:spacing w:line="240" w:lineRule="auto"/>
        <w:jc w:val="center"/>
        <w:rPr>
          <w:b/>
        </w:rPr>
      </w:pPr>
      <w:r w:rsidRPr="002A3012">
        <w:rPr>
          <w:b/>
        </w:rPr>
        <w:t>6. Внесение изменений в программу</w:t>
      </w:r>
    </w:p>
    <w:p w:rsidR="002A3012" w:rsidRDefault="002A3012" w:rsidP="002A3012">
      <w:pPr>
        <w:spacing w:line="240" w:lineRule="auto"/>
      </w:pPr>
      <w:r>
        <w:t>6.1. В Программу могут быть внесены изменения и дополнения в случаях:</w:t>
      </w:r>
    </w:p>
    <w:p w:rsidR="002A3012" w:rsidRDefault="002A3012" w:rsidP="002A3012">
      <w:pPr>
        <w:spacing w:line="240" w:lineRule="auto"/>
      </w:pPr>
      <w:r>
        <w:t>а) необходимости включения в Программу дополнительных мероприятий;</w:t>
      </w:r>
    </w:p>
    <w:p w:rsidR="002A3012" w:rsidRDefault="002A3012" w:rsidP="002A3012">
      <w:pPr>
        <w:spacing w:line="240" w:lineRule="auto"/>
      </w:pPr>
      <w:r>
        <w:t>б) необходимости ускорения реализации или досрочного прекращения реализации Программы или ее отдельных мероприятий;</w:t>
      </w:r>
    </w:p>
    <w:p w:rsidR="002A3012" w:rsidRDefault="002A3012" w:rsidP="002A3012">
      <w:pPr>
        <w:spacing w:line="240" w:lineRule="auto"/>
      </w:pPr>
      <w:r>
        <w:t>в) изменения отдельных полномочий заказчика Программы или исполнителя ее отдельных мероприятий;</w:t>
      </w:r>
    </w:p>
    <w:p w:rsidR="002A3012" w:rsidRDefault="002A3012" w:rsidP="002A3012">
      <w:pPr>
        <w:spacing w:line="240" w:lineRule="auto"/>
      </w:pPr>
      <w:r>
        <w:t>г) снижения ожидаемых поступлений в бюджет Малышевского сельского поселения;</w:t>
      </w:r>
    </w:p>
    <w:p w:rsidR="002A3012" w:rsidRDefault="002A3012" w:rsidP="002A3012">
      <w:pPr>
        <w:spacing w:line="240" w:lineRule="auto"/>
      </w:pPr>
      <w:proofErr w:type="spellStart"/>
      <w:r>
        <w:t>д</w:t>
      </w:r>
      <w:proofErr w:type="spellEnd"/>
      <w:r>
        <w:t>) принятия решения о списании с получателя сре</w:t>
      </w:r>
      <w:proofErr w:type="gramStart"/>
      <w:r>
        <w:t>дств в б</w:t>
      </w:r>
      <w:proofErr w:type="gramEnd"/>
      <w:r>
        <w:t>есспорном порядке суммы средств и (или) блокировке расходов по выявленным направлениям</w:t>
      </w:r>
      <w:r w:rsidR="001B7978">
        <w:t xml:space="preserve"> нецелевого или неэффективного использования бюджетных средств в порядке, предусмотренном законодательством российской Федерации и Иркутской области.</w:t>
      </w:r>
    </w:p>
    <w:p w:rsidR="001B7978" w:rsidRDefault="001B7978" w:rsidP="002A3012">
      <w:pPr>
        <w:spacing w:line="240" w:lineRule="auto"/>
      </w:pPr>
      <w:r>
        <w:t>6.2. При списании в бесспорном порядке суммы средств,  в случае, предусмотренном подпунктом «</w:t>
      </w:r>
      <w:proofErr w:type="spellStart"/>
      <w:r>
        <w:t>д</w:t>
      </w:r>
      <w:proofErr w:type="spellEnd"/>
      <w:r>
        <w:t>» пункта 6.1. настоящего Порядка, изменение в сторону уменьшения планируемых к достижению значений количественных показателей эффективности Программы не допускается.</w:t>
      </w:r>
    </w:p>
    <w:p w:rsidR="001B7978" w:rsidRDefault="001B7978" w:rsidP="002A3012">
      <w:pPr>
        <w:spacing w:line="240" w:lineRule="auto"/>
      </w:pPr>
      <w:r>
        <w:t>6.3. Внесение изменений в перечень мероприятий Программы на очередной финансовый год осуществляется не позднее одного месяца до дня внесения проекта бюджета Малышевского сельского поселения на очередной финансовый год на рассмотрение Думы поселения.</w:t>
      </w:r>
    </w:p>
    <w:p w:rsidR="001B7978" w:rsidRDefault="001B7978" w:rsidP="002A3012">
      <w:pPr>
        <w:spacing w:line="240" w:lineRule="auto"/>
      </w:pPr>
      <w:r>
        <w:t>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Программа в соответствии с настоящим Порядком.</w:t>
      </w:r>
    </w:p>
    <w:p w:rsidR="001B7978" w:rsidRDefault="001B7978" w:rsidP="001B7978">
      <w:pPr>
        <w:spacing w:line="240" w:lineRule="auto"/>
        <w:jc w:val="center"/>
      </w:pPr>
      <w:r w:rsidRPr="001B7978">
        <w:rPr>
          <w:b/>
        </w:rPr>
        <w:t>7. Управление реализацией Программы</w:t>
      </w:r>
    </w:p>
    <w:p w:rsidR="001B7978" w:rsidRDefault="00E33D57" w:rsidP="001B7978">
      <w:pPr>
        <w:spacing w:line="240" w:lineRule="auto"/>
      </w:pPr>
      <w:r>
        <w:t>7.1. реализация целевой Программы осуществляется в пределах средств, выделенных на исполнение мероприятий  программы.</w:t>
      </w:r>
    </w:p>
    <w:p w:rsidR="00E33D57" w:rsidRDefault="00E33D57" w:rsidP="001B7978">
      <w:pPr>
        <w:spacing w:line="240" w:lineRule="auto"/>
      </w:pPr>
      <w:r>
        <w:t>7.2. Общая координация работ в рамках целевой программы возлагается на куратора Программы.</w:t>
      </w:r>
    </w:p>
    <w:p w:rsidR="00E33D57" w:rsidRDefault="00E33D57" w:rsidP="001B7978">
      <w:pPr>
        <w:spacing w:line="240" w:lineRule="auto"/>
      </w:pPr>
      <w:r>
        <w:t>Куратор Программы:</w:t>
      </w:r>
    </w:p>
    <w:p w:rsidR="00E33D57" w:rsidRDefault="00E33D57" w:rsidP="001B7978">
      <w:pPr>
        <w:spacing w:line="240" w:lineRule="auto"/>
      </w:pPr>
      <w:r>
        <w:t>а) с учетом хода реализации программ в текущем году уточняет с исполнителями объемы средств, необходимых для финансирования Программы в очередном году, и представляет проекты бюджетных заявок с их обоснованиями в финансово-экономический отдел администрации не позднее 1 июля;</w:t>
      </w:r>
    </w:p>
    <w:p w:rsidR="00E33D57" w:rsidRDefault="00E33D57" w:rsidP="001B7978">
      <w:pPr>
        <w:spacing w:line="240" w:lineRule="auto"/>
      </w:pPr>
      <w:r>
        <w:lastRenderedPageBreak/>
        <w:t>б) ежегодно уточняет целевые показатели и затраты по программным мероприятиям, механизм реализации Программы, состав исполнителей;  вносит на утверждение главы Малышевского сельского поселения</w:t>
      </w:r>
      <w:r w:rsidR="00EC7C12">
        <w:t xml:space="preserve"> обоснованные предложения о продлении срока действия Программы, ее прекращении и ли приостановлении, а также о включении в Программу новых подпрограмм;</w:t>
      </w:r>
    </w:p>
    <w:p w:rsidR="00EC7C12" w:rsidRDefault="00EC7C12" w:rsidP="001B7978">
      <w:pPr>
        <w:spacing w:line="240" w:lineRule="auto"/>
      </w:pPr>
      <w:r>
        <w:t>в) при сокращении объемов бюджетного финансирования целевой Программы для реализации Программы в установленные сроки совместно с исполнителями разрабатывает дополнительные меры по привлечению средств из внебюджетных источников либо вносит предложения по корректировке Программы;</w:t>
      </w:r>
    </w:p>
    <w:p w:rsidR="00EC7C12" w:rsidRDefault="00EC7C12" w:rsidP="001B7978">
      <w:pPr>
        <w:spacing w:line="240" w:lineRule="auto"/>
      </w:pPr>
      <w:r>
        <w:t xml:space="preserve">г) два раза в год  до 1 марта и до 1 сентября, а также по запросу представляет в финансово-экономический отдел администрации отчет о реализации Программы (за год и полугодие соответственно) с приложением всех необходимых материалов. </w:t>
      </w:r>
    </w:p>
    <w:p w:rsidR="00344FD6" w:rsidRDefault="00344FD6" w:rsidP="001B7978">
      <w:pPr>
        <w:spacing w:line="240" w:lineRule="auto"/>
      </w:pPr>
      <w:r>
        <w:t>7.3. Исполнитель мероприятий Программы:</w:t>
      </w:r>
    </w:p>
    <w:p w:rsidR="00344FD6" w:rsidRDefault="00344FD6" w:rsidP="001B7978">
      <w:pPr>
        <w:spacing w:line="240" w:lineRule="auto"/>
      </w:pPr>
      <w:r>
        <w:t>а) реализует мероприятия в сроки, предусмотренные Программой;</w:t>
      </w:r>
    </w:p>
    <w:p w:rsidR="00344FD6" w:rsidRDefault="00344FD6" w:rsidP="001B7978">
      <w:pPr>
        <w:spacing w:line="240" w:lineRule="auto"/>
      </w:pPr>
      <w:r>
        <w:t>б) несет ответственность за нецелевое расходование средств, выделенных на исполнение мероприятий Программы;</w:t>
      </w:r>
    </w:p>
    <w:p w:rsidR="00344FD6" w:rsidRDefault="00344FD6" w:rsidP="001B7978">
      <w:pPr>
        <w:spacing w:line="240" w:lineRule="auto"/>
      </w:pPr>
      <w:r>
        <w:t>в) представляет  куратору программы отчетность о реализации Программы и об использовании финансовых средств.</w:t>
      </w:r>
    </w:p>
    <w:p w:rsidR="00344FD6" w:rsidRDefault="00344FD6" w:rsidP="00344FD6">
      <w:pPr>
        <w:spacing w:line="240" w:lineRule="auto"/>
        <w:jc w:val="center"/>
        <w:rPr>
          <w:b/>
        </w:rPr>
      </w:pPr>
      <w:r w:rsidRPr="00344FD6">
        <w:rPr>
          <w:b/>
        </w:rPr>
        <w:t>8. Контроль и отчетность при реализации Программы</w:t>
      </w:r>
    </w:p>
    <w:p w:rsidR="00344FD6" w:rsidRDefault="00344FD6" w:rsidP="00344FD6">
      <w:pPr>
        <w:spacing w:line="240" w:lineRule="auto"/>
      </w:pPr>
      <w:r>
        <w:t xml:space="preserve">8.1. </w:t>
      </w:r>
      <w:proofErr w:type="gramStart"/>
      <w:r>
        <w:t>Контроль за</w:t>
      </w:r>
      <w:proofErr w:type="gramEnd"/>
      <w:r>
        <w:t xml:space="preserve"> реализаци</w:t>
      </w:r>
      <w:r w:rsidR="00E17BF3">
        <w:t>ей целевых программ осуществляют Дума поселения и администрация Малышевского сельского поселения.</w:t>
      </w:r>
    </w:p>
    <w:p w:rsidR="00E17BF3" w:rsidRDefault="00E17BF3" w:rsidP="00344FD6">
      <w:pPr>
        <w:spacing w:line="240" w:lineRule="auto"/>
      </w:pPr>
      <w:r>
        <w:t>8.2. Финансово-экономический отдел администрации с участием ответственных за исполнение программ два раза в год до 15 марта и до 15 сентября представляет главе Малышевского сельского поселения</w:t>
      </w:r>
      <w:r w:rsidR="000A0958">
        <w:t xml:space="preserve"> информацию о ходе реализации целевых программ, которая направляется в Думу сельского поселения и содержит:</w:t>
      </w:r>
    </w:p>
    <w:p w:rsidR="000A0958" w:rsidRDefault="000A0958" w:rsidP="00344FD6">
      <w:pPr>
        <w:spacing w:line="240" w:lineRule="auto"/>
      </w:pPr>
      <w:r>
        <w:t>- 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0A0958" w:rsidRDefault="000A0958" w:rsidP="00344FD6">
      <w:pPr>
        <w:spacing w:line="240" w:lineRule="auto"/>
      </w:pPr>
      <w:r>
        <w:t>-анализ причин несвоевременного выполнения программных мероприятий.</w:t>
      </w:r>
    </w:p>
    <w:p w:rsidR="000A0958" w:rsidRDefault="000A0958" w:rsidP="00344FD6">
      <w:pPr>
        <w:spacing w:line="240" w:lineRule="auto"/>
      </w:pPr>
      <w:r>
        <w:t>Оперативный отчет о реализации мероприятий</w:t>
      </w:r>
      <w:r w:rsidR="00EB3E2E">
        <w:t xml:space="preserve">  программы представляется по форме согласно приложению № 4 к настоящему Порядку с подробной пояснительной запиской.</w:t>
      </w:r>
    </w:p>
    <w:p w:rsidR="00EB3E2E" w:rsidRDefault="00EB3E2E" w:rsidP="00344FD6">
      <w:pPr>
        <w:spacing w:line="240" w:lineRule="auto"/>
      </w:pPr>
      <w:r>
        <w:t xml:space="preserve">Годовой и </w:t>
      </w:r>
      <w:proofErr w:type="gramStart"/>
      <w:r>
        <w:t>итоговый</w:t>
      </w:r>
      <w:proofErr w:type="gramEnd"/>
      <w:r>
        <w:t xml:space="preserve"> отчеты о реализации программы должны содержать:</w:t>
      </w:r>
    </w:p>
    <w:p w:rsidR="00EB3E2E" w:rsidRDefault="00EB3E2E" w:rsidP="00344FD6">
      <w:pPr>
        <w:spacing w:line="240" w:lineRule="auto"/>
      </w:pPr>
      <w:r>
        <w:t>а) аналитическую записку, в которой указываются:</w:t>
      </w:r>
    </w:p>
    <w:p w:rsidR="00EB3E2E" w:rsidRDefault="00EB3E2E" w:rsidP="00344FD6">
      <w:pPr>
        <w:spacing w:line="240" w:lineRule="auto"/>
      </w:pPr>
      <w:r>
        <w:t>-степень достижения запланированных результатов и намеченных целей программы;</w:t>
      </w:r>
    </w:p>
    <w:p w:rsidR="00EB3E2E" w:rsidRDefault="00EB3E2E" w:rsidP="00344FD6">
      <w:pPr>
        <w:spacing w:line="240" w:lineRule="auto"/>
      </w:pPr>
      <w:r>
        <w:t>-достигнутые в отчетном периоде измеримые результаты;</w:t>
      </w:r>
    </w:p>
    <w:p w:rsidR="00EB3E2E" w:rsidRDefault="00EB3E2E" w:rsidP="00344FD6">
      <w:pPr>
        <w:spacing w:line="240" w:lineRule="auto"/>
      </w:pPr>
      <w:r>
        <w:t>-общий объем фактически произведенных расходов, всего и в том числе по источникам финансирования;</w:t>
      </w:r>
    </w:p>
    <w:p w:rsidR="00EB3E2E" w:rsidRDefault="00EB3E2E" w:rsidP="00344FD6">
      <w:pPr>
        <w:spacing w:line="240" w:lineRule="auto"/>
      </w:pPr>
      <w:r>
        <w:t>-распределение бюджетных расходов по целям, задачам и подпрограммам;</w:t>
      </w:r>
    </w:p>
    <w:p w:rsidR="00EB3E2E" w:rsidRDefault="00EB3E2E" w:rsidP="00344FD6">
      <w:pPr>
        <w:spacing w:line="240" w:lineRule="auto"/>
      </w:pPr>
      <w:r>
        <w:t>-оценка эффективности реализации программы;</w:t>
      </w:r>
    </w:p>
    <w:p w:rsidR="00EB3E2E" w:rsidRDefault="00EB3E2E" w:rsidP="00344FD6">
      <w:pPr>
        <w:spacing w:line="240" w:lineRule="auto"/>
      </w:pPr>
      <w:r>
        <w:t>б) таблицу, в которой указываются:</w:t>
      </w:r>
    </w:p>
    <w:p w:rsidR="00EB3E2E" w:rsidRDefault="00EB3E2E" w:rsidP="00344FD6">
      <w:pPr>
        <w:spacing w:line="240" w:lineRule="auto"/>
      </w:pPr>
      <w:r>
        <w:lastRenderedPageBreak/>
        <w:t>-данные об использовании средств бюджета Малышевского сельского</w:t>
      </w:r>
      <w:r w:rsidR="002D38D9">
        <w:t xml:space="preserve"> поселения и   средств иных </w:t>
      </w:r>
      <w:r>
        <w:t xml:space="preserve"> привлекаемых</w:t>
      </w:r>
      <w:r w:rsidR="002D38D9">
        <w:t xml:space="preserve"> для реализации Программы источников по каждому программному мероприятию и в целом по Программе;</w:t>
      </w:r>
    </w:p>
    <w:p w:rsidR="002D38D9" w:rsidRDefault="002D38D9" w:rsidP="00344FD6">
      <w:pPr>
        <w:spacing w:line="240" w:lineRule="auto"/>
      </w:pPr>
      <w:r>
        <w:t>-по мероприятиям, не завершенным в утвержденные сроки, - причины их не выполнения и предложения по дальнейшей реализации.</w:t>
      </w:r>
    </w:p>
    <w:p w:rsidR="002D38D9" w:rsidRDefault="002D38D9" w:rsidP="00344FD6">
      <w:pPr>
        <w:spacing w:line="240" w:lineRule="auto"/>
      </w:pPr>
      <w: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50645" w:rsidRDefault="00C50645" w:rsidP="00344FD6">
      <w:pPr>
        <w:spacing w:line="240" w:lineRule="auto"/>
      </w:pPr>
      <w:r>
        <w:t>Годовой отчет о реализации Программы представляется по примерным формам согласно приложениям № 4 и № 5 к настоящему Порядку.</w:t>
      </w:r>
    </w:p>
    <w:p w:rsidR="00C50645" w:rsidRDefault="00C50645" w:rsidP="00344FD6">
      <w:pPr>
        <w:spacing w:line="240" w:lineRule="auto"/>
      </w:pPr>
      <w:r>
        <w:t>Итоговый отчет о реализации Программы представляется по примерным формам согласно приложениям № 6 и № 7 к настоящему Порядку.</w:t>
      </w:r>
    </w:p>
    <w:p w:rsidR="00C50645" w:rsidRDefault="00C50645" w:rsidP="00344FD6">
      <w:pPr>
        <w:spacing w:line="240" w:lineRule="auto"/>
      </w:pPr>
      <w:r>
        <w:t>По результатам рассмотрения отчетов о ходе выполнения Программы, в случае необходимости</w:t>
      </w:r>
      <w:r w:rsidR="00562CC0">
        <w:t>, может быть принято решение о целесообразности продолжения работ и финансирования программы или выносится вопрос о ее прекращении.</w:t>
      </w: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Default="00562CC0" w:rsidP="00344FD6">
      <w:pPr>
        <w:spacing w:line="240" w:lineRule="auto"/>
      </w:pPr>
    </w:p>
    <w:p w:rsidR="00562CC0" w:rsidRPr="00562CC0" w:rsidRDefault="00562CC0" w:rsidP="00562CC0">
      <w:pPr>
        <w:spacing w:line="240" w:lineRule="auto"/>
        <w:jc w:val="right"/>
        <w:rPr>
          <w:i/>
        </w:rPr>
      </w:pPr>
      <w:r w:rsidRPr="00562CC0">
        <w:rPr>
          <w:i/>
        </w:rPr>
        <w:lastRenderedPageBreak/>
        <w:t>Приложение № 1 к Порядку</w:t>
      </w:r>
    </w:p>
    <w:p w:rsidR="00562CC0" w:rsidRPr="00562CC0" w:rsidRDefault="00562CC0" w:rsidP="00562CC0">
      <w:pPr>
        <w:spacing w:line="240" w:lineRule="auto"/>
        <w:jc w:val="center"/>
        <w:rPr>
          <w:b/>
        </w:rPr>
      </w:pPr>
      <w:r w:rsidRPr="00562CC0">
        <w:rPr>
          <w:b/>
        </w:rPr>
        <w:t>ПАСПОРТ</w:t>
      </w:r>
    </w:p>
    <w:p w:rsidR="00562CC0" w:rsidRPr="00562CC0" w:rsidRDefault="00562CC0" w:rsidP="00562CC0">
      <w:pPr>
        <w:spacing w:line="240" w:lineRule="auto"/>
        <w:jc w:val="center"/>
        <w:rPr>
          <w:b/>
        </w:rPr>
      </w:pPr>
      <w:r w:rsidRPr="00562CC0">
        <w:rPr>
          <w:b/>
        </w:rPr>
        <w:t>ДОЛГОСРОЧНОЙ ЦЕЛЕВОЙ ПРОГРАММЫ</w:t>
      </w:r>
    </w:p>
    <w:p w:rsidR="00562CC0" w:rsidRPr="00562CC0" w:rsidRDefault="00562CC0" w:rsidP="00562CC0">
      <w:pPr>
        <w:spacing w:line="240" w:lineRule="auto"/>
        <w:jc w:val="center"/>
        <w:rPr>
          <w:b/>
        </w:rPr>
      </w:pPr>
      <w:r w:rsidRPr="00562CC0">
        <w:rPr>
          <w:b/>
        </w:rPr>
        <w:t>МАЛЫШЕВСКОГО СЕЛЬСКОГО ПОСЕЛЕНИЯ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562CC0" w:rsidTr="00562CC0">
        <w:tc>
          <w:tcPr>
            <w:tcW w:w="1951" w:type="dxa"/>
          </w:tcPr>
          <w:p w:rsidR="00562CC0" w:rsidRDefault="00562CC0" w:rsidP="00562CC0">
            <w:r>
              <w:t>Наименование</w:t>
            </w:r>
          </w:p>
          <w:p w:rsidR="00562CC0" w:rsidRDefault="00562CC0" w:rsidP="00562CC0">
            <w:r>
              <w:t>разделов</w:t>
            </w:r>
          </w:p>
        </w:tc>
        <w:tc>
          <w:tcPr>
            <w:tcW w:w="7620" w:type="dxa"/>
          </w:tcPr>
          <w:p w:rsidR="00562CC0" w:rsidRDefault="00562CC0" w:rsidP="00562CC0">
            <w:r>
              <w:t>Краткое содержание</w:t>
            </w:r>
          </w:p>
        </w:tc>
      </w:tr>
      <w:tr w:rsidR="00562CC0" w:rsidTr="00562CC0">
        <w:tc>
          <w:tcPr>
            <w:tcW w:w="1951" w:type="dxa"/>
          </w:tcPr>
          <w:p w:rsidR="00562CC0" w:rsidRDefault="00562CC0" w:rsidP="00562CC0">
            <w:r>
              <w:t>Наименование</w:t>
            </w:r>
          </w:p>
          <w:p w:rsidR="00562CC0" w:rsidRDefault="00562CC0" w:rsidP="00562CC0">
            <w:r>
              <w:t>Программы</w:t>
            </w:r>
          </w:p>
        </w:tc>
        <w:tc>
          <w:tcPr>
            <w:tcW w:w="7620" w:type="dxa"/>
          </w:tcPr>
          <w:p w:rsidR="00562CC0" w:rsidRDefault="00562CC0" w:rsidP="00562CC0">
            <w:r>
              <w:t>В названии должна быть отражена направленность и указан период времени, на который данная Программа разработана. В случае если программа предусматривает несколько подпрограмм, то также указываются наименования подпрограмм</w:t>
            </w:r>
          </w:p>
        </w:tc>
      </w:tr>
      <w:tr w:rsidR="00562CC0" w:rsidTr="00562CC0">
        <w:tc>
          <w:tcPr>
            <w:tcW w:w="1951" w:type="dxa"/>
          </w:tcPr>
          <w:p w:rsidR="00562CC0" w:rsidRDefault="00112760" w:rsidP="00562CC0">
            <w:r>
              <w:t>Основание для разработки Программы</w:t>
            </w:r>
          </w:p>
        </w:tc>
        <w:tc>
          <w:tcPr>
            <w:tcW w:w="7620" w:type="dxa"/>
          </w:tcPr>
          <w:p w:rsidR="00562CC0" w:rsidRDefault="00112760" w:rsidP="00562CC0">
            <w:r>
              <w:t>Указываются нормативные правовые акты, являющиеся основанием для разработки Программы</w:t>
            </w:r>
          </w:p>
        </w:tc>
      </w:tr>
      <w:tr w:rsidR="00562CC0" w:rsidTr="00562CC0">
        <w:tc>
          <w:tcPr>
            <w:tcW w:w="1951" w:type="dxa"/>
          </w:tcPr>
          <w:p w:rsidR="00562CC0" w:rsidRDefault="00112760" w:rsidP="00562CC0">
            <w:r>
              <w:t>Заказчик</w:t>
            </w:r>
          </w:p>
          <w:p w:rsidR="00112760" w:rsidRDefault="00112760" w:rsidP="00562CC0">
            <w:r>
              <w:t>Программы</w:t>
            </w:r>
          </w:p>
        </w:tc>
        <w:tc>
          <w:tcPr>
            <w:tcW w:w="7620" w:type="dxa"/>
          </w:tcPr>
          <w:p w:rsidR="00562CC0" w:rsidRDefault="00112760" w:rsidP="00562CC0">
            <w:r>
              <w:t>Администрация Малышевского сельского поселения, учреждение Малышевского сельского поселения, сформированное для реализации отдельных функций муниципального управления. В случае если Программа предусматривает несколько подпрограмм, то также указываются заказчики подпрограмм</w:t>
            </w:r>
          </w:p>
        </w:tc>
      </w:tr>
      <w:tr w:rsidR="00562CC0" w:rsidTr="00562CC0">
        <w:tc>
          <w:tcPr>
            <w:tcW w:w="1951" w:type="dxa"/>
          </w:tcPr>
          <w:p w:rsidR="00562CC0" w:rsidRDefault="00112760" w:rsidP="00562CC0">
            <w:r>
              <w:t>Разработчик</w:t>
            </w:r>
          </w:p>
          <w:p w:rsidR="00112760" w:rsidRDefault="00112760" w:rsidP="00562CC0">
            <w:r>
              <w:t xml:space="preserve">Программы </w:t>
            </w:r>
          </w:p>
        </w:tc>
        <w:tc>
          <w:tcPr>
            <w:tcW w:w="7620" w:type="dxa"/>
          </w:tcPr>
          <w:p w:rsidR="00562CC0" w:rsidRDefault="00112760" w:rsidP="00562CC0">
            <w:r>
              <w:t>Разработчиком Программы может быть заказчик Программы или</w:t>
            </w:r>
            <w:r w:rsidR="00D92ED6">
              <w:t xml:space="preserve"> определяемый заказчиком Программы в соответствии с законодательством Российской Федерации и законодательством Иркутской области хозяйствующий субъект</w:t>
            </w:r>
            <w:r>
              <w:t xml:space="preserve"> </w:t>
            </w:r>
          </w:p>
        </w:tc>
      </w:tr>
      <w:tr w:rsidR="00562CC0" w:rsidTr="00562CC0">
        <w:tc>
          <w:tcPr>
            <w:tcW w:w="1951" w:type="dxa"/>
          </w:tcPr>
          <w:p w:rsidR="00562CC0" w:rsidRDefault="00D92ED6" w:rsidP="00562CC0">
            <w:r>
              <w:t>Цель (цели)</w:t>
            </w:r>
          </w:p>
          <w:p w:rsidR="00D92ED6" w:rsidRDefault="00D92ED6" w:rsidP="00562CC0">
            <w:r>
              <w:t>Программы</w:t>
            </w:r>
          </w:p>
        </w:tc>
        <w:tc>
          <w:tcPr>
            <w:tcW w:w="7620" w:type="dxa"/>
          </w:tcPr>
          <w:p w:rsidR="00562CC0" w:rsidRDefault="00D92ED6" w:rsidP="00562CC0">
            <w:r>
              <w:t>Указывается конкретная цель (цели), которую (которые) предполагается достигнуть в результате исполнения Программы</w:t>
            </w:r>
          </w:p>
        </w:tc>
      </w:tr>
      <w:tr w:rsidR="00562CC0" w:rsidTr="00562CC0">
        <w:tc>
          <w:tcPr>
            <w:tcW w:w="1951" w:type="dxa"/>
          </w:tcPr>
          <w:p w:rsidR="00562CC0" w:rsidRDefault="00D92ED6" w:rsidP="00562CC0">
            <w:r>
              <w:t xml:space="preserve">Задачи </w:t>
            </w:r>
          </w:p>
          <w:p w:rsidR="00D92ED6" w:rsidRDefault="00D92ED6" w:rsidP="00562CC0">
            <w:r>
              <w:t>Программы</w:t>
            </w:r>
          </w:p>
        </w:tc>
        <w:tc>
          <w:tcPr>
            <w:tcW w:w="7620" w:type="dxa"/>
          </w:tcPr>
          <w:p w:rsidR="00562CC0" w:rsidRDefault="00D92ED6" w:rsidP="00562CC0">
            <w:r>
              <w:t>Указываются задачи, которые предполагается решить в результате исполнения Программы</w:t>
            </w:r>
          </w:p>
        </w:tc>
      </w:tr>
      <w:tr w:rsidR="00562CC0" w:rsidTr="00562CC0">
        <w:tc>
          <w:tcPr>
            <w:tcW w:w="1951" w:type="dxa"/>
          </w:tcPr>
          <w:p w:rsidR="00562CC0" w:rsidRDefault="00D92ED6" w:rsidP="00562CC0">
            <w:r>
              <w:t>Сроки и этапы реализации Программы</w:t>
            </w:r>
          </w:p>
        </w:tc>
        <w:tc>
          <w:tcPr>
            <w:tcW w:w="7620" w:type="dxa"/>
          </w:tcPr>
          <w:p w:rsidR="00562CC0" w:rsidRDefault="00D92ED6" w:rsidP="00562CC0">
            <w:r>
              <w:t>Указываются сроки реализации Программы. Если реализация Программы предполагает несколько этапов, то приводится краткая характеристика каждого этапа</w:t>
            </w:r>
          </w:p>
        </w:tc>
      </w:tr>
      <w:tr w:rsidR="00562CC0" w:rsidTr="00562CC0">
        <w:tc>
          <w:tcPr>
            <w:tcW w:w="1951" w:type="dxa"/>
          </w:tcPr>
          <w:p w:rsidR="00562CC0" w:rsidRDefault="00D92ED6" w:rsidP="00562CC0">
            <w:r>
              <w:t>Исполнители</w:t>
            </w:r>
          </w:p>
          <w:p w:rsidR="00D92ED6" w:rsidRDefault="00D92ED6" w:rsidP="00562CC0">
            <w:r>
              <w:t>Программы</w:t>
            </w:r>
          </w:p>
        </w:tc>
        <w:tc>
          <w:tcPr>
            <w:tcW w:w="7620" w:type="dxa"/>
          </w:tcPr>
          <w:p w:rsidR="00562CC0" w:rsidRDefault="00D03576" w:rsidP="00562CC0">
            <w:r>
              <w:t>Администрация  М</w:t>
            </w:r>
            <w:r w:rsidR="00D92ED6">
              <w:t>алышевского сельского поселения, предприятия и учреждения Малышевского сельского поселения, иные</w:t>
            </w:r>
            <w:r>
              <w:t xml:space="preserve"> организации, участвующие в реализации программных мероприятий</w:t>
            </w:r>
          </w:p>
        </w:tc>
      </w:tr>
      <w:tr w:rsidR="00562CC0" w:rsidTr="00562CC0">
        <w:tc>
          <w:tcPr>
            <w:tcW w:w="1951" w:type="dxa"/>
          </w:tcPr>
          <w:p w:rsidR="00562CC0" w:rsidRDefault="00D03576" w:rsidP="00562CC0">
            <w:r>
              <w:t>Объемы и источники финансирования</w:t>
            </w:r>
          </w:p>
          <w:p w:rsidR="00D03576" w:rsidRDefault="00D03576" w:rsidP="00562CC0">
            <w:r>
              <w:t>Программы</w:t>
            </w:r>
          </w:p>
        </w:tc>
        <w:tc>
          <w:tcPr>
            <w:tcW w:w="7620" w:type="dxa"/>
          </w:tcPr>
          <w:p w:rsidR="00562CC0" w:rsidRDefault="00D03576" w:rsidP="00562CC0">
            <w:r>
              <w:t xml:space="preserve">Общий объем средств, необходимых для реализации программных </w:t>
            </w:r>
            <w:proofErr w:type="spellStart"/>
            <w:r>
              <w:t>мероприяти</w:t>
            </w:r>
            <w:proofErr w:type="gramStart"/>
            <w:r>
              <w:t>й-</w:t>
            </w:r>
            <w:proofErr w:type="gramEnd"/>
            <w:r>
              <w:t>_______________________</w:t>
            </w:r>
            <w:proofErr w:type="spellEnd"/>
            <w:r>
              <w:t>, в том числе по годам:</w:t>
            </w:r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>из них по источникам финансирования:</w:t>
            </w:r>
          </w:p>
          <w:p w:rsidR="00D03576" w:rsidRDefault="00D03576" w:rsidP="00562CC0">
            <w:r>
              <w:t xml:space="preserve">-средства федерального </w:t>
            </w:r>
            <w:proofErr w:type="spellStart"/>
            <w:r>
              <w:t>бюджета-________________________</w:t>
            </w:r>
            <w:proofErr w:type="spellEnd"/>
            <w:r>
              <w:t>,</w:t>
            </w:r>
          </w:p>
          <w:p w:rsidR="00D03576" w:rsidRDefault="00D03576" w:rsidP="00562CC0">
            <w:r>
              <w:t>в том  числе по годам:</w:t>
            </w:r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 xml:space="preserve">-средства областного </w:t>
            </w:r>
            <w:proofErr w:type="spellStart"/>
            <w:r>
              <w:t>бюджета-_________________</w:t>
            </w:r>
            <w:proofErr w:type="spellEnd"/>
            <w:r>
              <w:t>,</w:t>
            </w:r>
          </w:p>
          <w:p w:rsidR="00D03576" w:rsidRDefault="00D03576" w:rsidP="00562CC0">
            <w:r>
              <w:t>в том числе по годам:</w:t>
            </w:r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D03576" w:rsidRDefault="00D03576" w:rsidP="00562CC0">
            <w:r>
              <w:t xml:space="preserve">-средства местного </w:t>
            </w:r>
            <w:proofErr w:type="spellStart"/>
            <w:r>
              <w:t>бюджета-_____________________________</w:t>
            </w:r>
            <w:proofErr w:type="spellEnd"/>
            <w:r>
              <w:t>,</w:t>
            </w:r>
          </w:p>
          <w:p w:rsidR="00D03576" w:rsidRDefault="00334200" w:rsidP="00562CC0">
            <w:r>
              <w:t>в том числе по годам:</w:t>
            </w:r>
          </w:p>
          <w:p w:rsidR="00334200" w:rsidRDefault="00334200" w:rsidP="00562CC0"/>
          <w:p w:rsidR="00334200" w:rsidRDefault="00334200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334200" w:rsidRDefault="00334200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334200" w:rsidRDefault="00334200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334200" w:rsidRDefault="00334200" w:rsidP="00562CC0">
            <w:r>
              <w:t xml:space="preserve">-привлеченные </w:t>
            </w:r>
            <w:proofErr w:type="spellStart"/>
            <w:r>
              <w:t>источники-___________________________</w:t>
            </w:r>
            <w:proofErr w:type="spellEnd"/>
            <w:r>
              <w:t>,</w:t>
            </w:r>
          </w:p>
          <w:p w:rsidR="00334200" w:rsidRDefault="00334200" w:rsidP="00562CC0">
            <w:r>
              <w:t>в том числе по годам:</w:t>
            </w:r>
          </w:p>
          <w:p w:rsidR="00334200" w:rsidRDefault="00334200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334200" w:rsidRDefault="00334200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  <w:p w:rsidR="00334200" w:rsidRDefault="00334200" w:rsidP="00562CC0">
            <w:r>
              <w:t>201___год</w:t>
            </w:r>
            <w:proofErr w:type="gramStart"/>
            <w:r>
              <w:t>-_________________;</w:t>
            </w:r>
            <w:proofErr w:type="gramEnd"/>
          </w:p>
        </w:tc>
      </w:tr>
      <w:tr w:rsidR="00FC1FC7" w:rsidTr="00562CC0">
        <w:tc>
          <w:tcPr>
            <w:tcW w:w="1951" w:type="dxa"/>
          </w:tcPr>
          <w:p w:rsidR="00FC1FC7" w:rsidRDefault="00FC1FC7" w:rsidP="00562CC0">
            <w:r>
              <w:lastRenderedPageBreak/>
              <w:t>Планируемые</w:t>
            </w:r>
          </w:p>
          <w:p w:rsidR="00FC1FC7" w:rsidRDefault="00FC1FC7" w:rsidP="00562CC0">
            <w:r>
              <w:t>результаты</w:t>
            </w:r>
          </w:p>
          <w:p w:rsidR="00FC1FC7" w:rsidRDefault="00FC1FC7" w:rsidP="00562CC0">
            <w:r>
              <w:t xml:space="preserve">Программы </w:t>
            </w:r>
          </w:p>
        </w:tc>
        <w:tc>
          <w:tcPr>
            <w:tcW w:w="7620" w:type="dxa"/>
          </w:tcPr>
          <w:p w:rsidR="00FC1FC7" w:rsidRDefault="00FC1FC7" w:rsidP="00562CC0">
            <w:r>
              <w:t>Указываются количественные и качественные показатели эффективности реализации Программы</w:t>
            </w:r>
          </w:p>
        </w:tc>
      </w:tr>
    </w:tbl>
    <w:p w:rsidR="00C50645" w:rsidRDefault="00C50645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F4442D" w:rsidRDefault="00F4442D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C73D93" w:rsidRDefault="00C73D93" w:rsidP="00C73D93">
      <w:pPr>
        <w:jc w:val="right"/>
      </w:pPr>
      <w:r>
        <w:rPr>
          <w:i/>
        </w:rPr>
        <w:t>Приложение № 2 к Порядку</w:t>
      </w:r>
    </w:p>
    <w:p w:rsidR="00C73D93" w:rsidRDefault="00C73D93" w:rsidP="00C73D93">
      <w:pPr>
        <w:jc w:val="center"/>
      </w:pPr>
      <w:r>
        <w:t>ПЕРЕЧЕНЬ</w:t>
      </w:r>
    </w:p>
    <w:p w:rsidR="00C73D93" w:rsidRDefault="00C73D93" w:rsidP="00C73D93">
      <w:pPr>
        <w:jc w:val="center"/>
      </w:pPr>
      <w:r>
        <w:t>МЕРОПРИЯТИЙ ДОЛГОСРОЧНОЙ ЦЕЛЕВОЙ ПРОГРАММЫ МАЛЫШЕВСКОГО СЕЛЬСКОГО ПОСЕЛЕНИЯ</w:t>
      </w:r>
    </w:p>
    <w:p w:rsidR="00C73D93" w:rsidRDefault="00C73D93" w:rsidP="00C73D93">
      <w:pPr>
        <w:jc w:val="center"/>
      </w:pPr>
      <w:r>
        <w:t>____________________________________________________</w:t>
      </w:r>
    </w:p>
    <w:p w:rsidR="00C73D93" w:rsidRDefault="00C73D93" w:rsidP="00C73D93">
      <w:pPr>
        <w:jc w:val="center"/>
      </w:pPr>
      <w:r>
        <w:t>(наименование Программы)</w:t>
      </w:r>
    </w:p>
    <w:tbl>
      <w:tblPr>
        <w:tblStyle w:val="a4"/>
        <w:tblW w:w="0" w:type="auto"/>
        <w:tblLayout w:type="fixed"/>
        <w:tblLook w:val="04A0"/>
      </w:tblPr>
      <w:tblGrid>
        <w:gridCol w:w="636"/>
        <w:gridCol w:w="1740"/>
        <w:gridCol w:w="851"/>
        <w:gridCol w:w="1403"/>
        <w:gridCol w:w="1541"/>
        <w:gridCol w:w="1954"/>
        <w:gridCol w:w="1596"/>
        <w:gridCol w:w="1420"/>
        <w:gridCol w:w="1450"/>
        <w:gridCol w:w="2195"/>
      </w:tblGrid>
      <w:tr w:rsidR="00C73D93" w:rsidTr="00C73D93">
        <w:trPr>
          <w:trHeight w:val="42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bookmarkStart w:id="0" w:name="OLE_LINK1"/>
            <w:r>
              <w:t>№</w:t>
            </w:r>
          </w:p>
          <w:p w:rsidR="00C73D93" w:rsidRDefault="00C73D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Мероприятия</w:t>
            </w:r>
          </w:p>
          <w:p w:rsidR="00C73D93" w:rsidRDefault="00C73D93">
            <w:pPr>
              <w:jc w:val="center"/>
            </w:pPr>
            <w:r>
              <w:t>по реализации</w:t>
            </w:r>
          </w:p>
          <w:p w:rsidR="00C73D93" w:rsidRDefault="00C73D93">
            <w:pPr>
              <w:jc w:val="center"/>
            </w:pPr>
            <w:r>
              <w:t>Программы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Объем финансирования,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Сроки</w:t>
            </w:r>
          </w:p>
          <w:p w:rsidR="00C73D93" w:rsidRDefault="00C73D93">
            <w:pPr>
              <w:jc w:val="center"/>
            </w:pPr>
            <w:r>
              <w:t>исполнения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Исполнитель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Бюджетополучатель, бюджетная классификация</w:t>
            </w:r>
          </w:p>
        </w:tc>
      </w:tr>
      <w:tr w:rsidR="00C73D93" w:rsidTr="00C73D9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всего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в том числе по источникам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</w:tr>
      <w:tr w:rsidR="00C73D93" w:rsidTr="00C73D9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7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областной</w:t>
            </w:r>
          </w:p>
          <w:p w:rsidR="00C73D93" w:rsidRDefault="00C73D93">
            <w:pPr>
              <w:jc w:val="center"/>
            </w:pPr>
            <w:r>
              <w:t>бюджет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местный</w:t>
            </w:r>
          </w:p>
          <w:p w:rsidR="00C73D93" w:rsidRDefault="00C73D93">
            <w:pPr>
              <w:jc w:val="center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привлеченные</w:t>
            </w:r>
          </w:p>
          <w:p w:rsidR="00C73D93" w:rsidRDefault="00C73D93">
            <w:pPr>
              <w:jc w:val="center"/>
            </w:pPr>
            <w:r>
              <w:t>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</w:tr>
      <w:bookmarkEnd w:id="0"/>
      <w:tr w:rsidR="00C73D93" w:rsidTr="00C73D93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10</w:t>
            </w: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Раздел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В т.ч. по годам: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Мероприятие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В т.ч. по годам: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Итого по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В т.ч. по годам: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  <w:p w:rsidR="00C73D93" w:rsidRDefault="00C73D93">
            <w:pPr>
              <w:jc w:val="center"/>
            </w:pPr>
            <w:r>
              <w:t>Раздел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 xml:space="preserve">Всего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73D93" w:rsidRDefault="00C73D93">
            <w:pPr>
              <w:jc w:val="center"/>
            </w:pPr>
            <w:r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В т.ч. по годам: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</w:tbl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</w:p>
    <w:p w:rsidR="00C73D93" w:rsidRDefault="00C73D93" w:rsidP="00C73D93">
      <w:pPr>
        <w:rPr>
          <w:i/>
        </w:rPr>
      </w:pPr>
      <w:r>
        <w:t xml:space="preserve">                                                                                                                  </w:t>
      </w:r>
      <w:r>
        <w:rPr>
          <w:i/>
        </w:rPr>
        <w:t>Приложение № 3 к Порядку</w:t>
      </w:r>
    </w:p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  <w:r>
        <w:t>ПЛАНИРУЕМЫЕ РЕЗУЛЬТАТЫ РЕАЛИЗАЦИИ</w:t>
      </w:r>
    </w:p>
    <w:p w:rsidR="00C73D93" w:rsidRDefault="00C73D93" w:rsidP="00C73D93">
      <w:pPr>
        <w:jc w:val="center"/>
      </w:pPr>
      <w:r>
        <w:t>ДОЛГОСРОЧНОЙ ЦЕЛЕВОЙ ПРОГРАММЫ МАЛЫШЕВСКОГО СЕЛЬСКОГО ПОСЕЛЕНИЯ</w:t>
      </w:r>
    </w:p>
    <w:p w:rsidR="00C73D93" w:rsidRDefault="00C73D93" w:rsidP="00C73D93">
      <w:pPr>
        <w:jc w:val="center"/>
      </w:pPr>
      <w:r>
        <w:t>__________________________________________________</w:t>
      </w:r>
    </w:p>
    <w:p w:rsidR="00C73D93" w:rsidRDefault="00C73D93" w:rsidP="00C73D93">
      <w:pPr>
        <w:jc w:val="center"/>
      </w:pPr>
      <w:r>
        <w:t>(наименование Программы)</w:t>
      </w:r>
    </w:p>
    <w:tbl>
      <w:tblPr>
        <w:tblStyle w:val="a4"/>
        <w:tblW w:w="0" w:type="auto"/>
        <w:tblLook w:val="04A0"/>
      </w:tblPr>
      <w:tblGrid>
        <w:gridCol w:w="530"/>
        <w:gridCol w:w="1615"/>
        <w:gridCol w:w="1914"/>
        <w:gridCol w:w="1392"/>
        <w:gridCol w:w="1775"/>
        <w:gridCol w:w="822"/>
        <w:gridCol w:w="777"/>
        <w:gridCol w:w="746"/>
      </w:tblGrid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№</w:t>
            </w:r>
          </w:p>
          <w:p w:rsidR="00C73D93" w:rsidRDefault="00C73D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Задачи, направленные</w:t>
            </w:r>
          </w:p>
          <w:p w:rsidR="00C73D93" w:rsidRDefault="00C73D93">
            <w:pPr>
              <w:jc w:val="center"/>
            </w:pPr>
            <w:r>
              <w:t>на достижение</w:t>
            </w:r>
          </w:p>
          <w:p w:rsidR="00C73D93" w:rsidRDefault="00C73D93">
            <w:pPr>
              <w:jc w:val="center"/>
            </w:pPr>
            <w:r>
              <w:t>цели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Показатели, характеризующие</w:t>
            </w:r>
          </w:p>
          <w:p w:rsidR="00C73D93" w:rsidRDefault="00C73D93">
            <w:pPr>
              <w:jc w:val="center"/>
            </w:pPr>
            <w:r>
              <w:t>достижение цели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 xml:space="preserve">Единица </w:t>
            </w:r>
          </w:p>
          <w:p w:rsidR="00C73D93" w:rsidRDefault="00C73D93">
            <w:pPr>
              <w:jc w:val="center"/>
            </w:pPr>
            <w:r>
              <w:t>измерения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Базовое значение показателя</w:t>
            </w:r>
          </w:p>
          <w:p w:rsidR="00C73D93" w:rsidRDefault="00C73D93">
            <w:pPr>
              <w:jc w:val="center"/>
            </w:pPr>
            <w:proofErr w:type="gramStart"/>
            <w:r>
              <w:t>(на начало реализации</w:t>
            </w:r>
            <w:proofErr w:type="gramEnd"/>
          </w:p>
          <w:p w:rsidR="00C73D93" w:rsidRDefault="00C73D93">
            <w:pPr>
              <w:jc w:val="center"/>
            </w:pPr>
            <w:proofErr w:type="gramStart"/>
            <w:r>
              <w:t>Программы)</w:t>
            </w:r>
            <w:proofErr w:type="gramEnd"/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 xml:space="preserve">Планируемое значение показателя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73D93" w:rsidRDefault="00C73D93">
            <w:pPr>
              <w:jc w:val="center"/>
            </w:pPr>
            <w:r>
              <w:t>годам реализации</w:t>
            </w:r>
          </w:p>
          <w:p w:rsidR="00C73D93" w:rsidRDefault="00C73D93">
            <w:pPr>
              <w:jc w:val="center"/>
            </w:pPr>
            <w:r>
              <w:t xml:space="preserve">201___                         </w:t>
            </w:r>
            <w:proofErr w:type="spellStart"/>
            <w:r>
              <w:t>201___</w:t>
            </w:r>
            <w:proofErr w:type="spellEnd"/>
            <w:r>
              <w:t xml:space="preserve">                        </w:t>
            </w:r>
            <w:proofErr w:type="spellStart"/>
            <w:r>
              <w:t>201___</w:t>
            </w:r>
            <w:proofErr w:type="spellEnd"/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8</w:t>
            </w: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Задача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Показатель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Показатель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Задача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Показатель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Показатель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</w:tbl>
    <w:p w:rsidR="00C73D93" w:rsidRDefault="00C73D93" w:rsidP="00C73D93">
      <w:pPr>
        <w:jc w:val="center"/>
      </w:pPr>
    </w:p>
    <w:p w:rsidR="00C73D93" w:rsidRDefault="00C73D93" w:rsidP="00C73D93"/>
    <w:p w:rsidR="00C73D93" w:rsidRDefault="00C73D93" w:rsidP="00C73D93"/>
    <w:p w:rsidR="00C73D93" w:rsidRDefault="00C73D93" w:rsidP="00C73D93"/>
    <w:p w:rsidR="00C73D93" w:rsidRDefault="00C73D93" w:rsidP="00C73D93">
      <w:pPr>
        <w:jc w:val="right"/>
        <w:rPr>
          <w:i/>
        </w:rPr>
      </w:pPr>
      <w:r>
        <w:rPr>
          <w:i/>
        </w:rPr>
        <w:t>Приложение № 4 к Порядку</w:t>
      </w:r>
    </w:p>
    <w:p w:rsidR="00C73D93" w:rsidRDefault="00C73D93" w:rsidP="00C73D93">
      <w:pPr>
        <w:jc w:val="center"/>
      </w:pPr>
      <w:r>
        <w:t>ОТЧЕТ</w:t>
      </w:r>
    </w:p>
    <w:p w:rsidR="00C73D93" w:rsidRDefault="00C73D93" w:rsidP="00C73D93">
      <w:pPr>
        <w:jc w:val="center"/>
      </w:pPr>
      <w:r>
        <w:t>О ВЫПОЛНЕНИИ ДОЛГОСРОЧНОЙ ЦЕЛЕВОЙ ПРОГРАММЫ</w:t>
      </w:r>
    </w:p>
    <w:p w:rsidR="00C73D93" w:rsidRDefault="00C73D93" w:rsidP="00C73D93">
      <w:pPr>
        <w:jc w:val="center"/>
      </w:pPr>
      <w:r>
        <w:t>МАЛЫШЕВСКОГО СЕЛЬСКОГО ПОСЕЛЕНИЯ</w:t>
      </w:r>
    </w:p>
    <w:p w:rsidR="00C73D93" w:rsidRDefault="00C73D93" w:rsidP="00C73D93">
      <w:pPr>
        <w:jc w:val="center"/>
      </w:pPr>
      <w:r>
        <w:t>ЗА 201____ГОД</w:t>
      </w:r>
    </w:p>
    <w:p w:rsidR="00C73D93" w:rsidRDefault="00C73D93" w:rsidP="00C73D93">
      <w:pPr>
        <w:jc w:val="center"/>
      </w:pPr>
      <w:r>
        <w:t>_______________________________________</w:t>
      </w:r>
    </w:p>
    <w:p w:rsidR="00C73D93" w:rsidRDefault="00C73D93" w:rsidP="00C73D93">
      <w:pPr>
        <w:jc w:val="center"/>
      </w:pPr>
      <w:r>
        <w:lastRenderedPageBreak/>
        <w:t>(наименование Программы)</w:t>
      </w:r>
    </w:p>
    <w:tbl>
      <w:tblPr>
        <w:tblStyle w:val="a4"/>
        <w:tblW w:w="0" w:type="auto"/>
        <w:tblLook w:val="04A0"/>
      </w:tblPr>
      <w:tblGrid>
        <w:gridCol w:w="392"/>
        <w:gridCol w:w="955"/>
        <w:gridCol w:w="479"/>
        <w:gridCol w:w="897"/>
        <w:gridCol w:w="731"/>
        <w:gridCol w:w="646"/>
        <w:gridCol w:w="940"/>
        <w:gridCol w:w="479"/>
        <w:gridCol w:w="897"/>
        <w:gridCol w:w="731"/>
        <w:gridCol w:w="646"/>
        <w:gridCol w:w="952"/>
        <w:gridCol w:w="826"/>
      </w:tblGrid>
      <w:tr w:rsidR="00C73D93" w:rsidTr="00C73D93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реализации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финансирования,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объем финансирования,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</w:t>
            </w:r>
          </w:p>
          <w:p w:rsidR="00C73D93" w:rsidRDefault="00C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результаты</w:t>
            </w:r>
          </w:p>
          <w:p w:rsidR="00C73D93" w:rsidRDefault="00C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</w:tr>
      <w:tr w:rsidR="00C73D93" w:rsidTr="00C7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20"/>
                <w:szCs w:val="20"/>
              </w:rPr>
            </w:pPr>
          </w:p>
        </w:tc>
      </w:tr>
      <w:tr w:rsidR="00C73D93" w:rsidTr="00C7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20"/>
                <w:szCs w:val="20"/>
              </w:rPr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</w:t>
            </w:r>
          </w:p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разделу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</w:tbl>
    <w:p w:rsidR="00C73D93" w:rsidRDefault="00C73D93" w:rsidP="00C73D93">
      <w:pPr>
        <w:rPr>
          <w:sz w:val="16"/>
          <w:szCs w:val="16"/>
        </w:rPr>
      </w:pPr>
    </w:p>
    <w:p w:rsidR="00C73D93" w:rsidRDefault="00C73D93" w:rsidP="00C73D93">
      <w:pPr>
        <w:rPr>
          <w:sz w:val="16"/>
          <w:szCs w:val="16"/>
        </w:rPr>
      </w:pPr>
      <w:r>
        <w:rPr>
          <w:sz w:val="16"/>
          <w:szCs w:val="16"/>
        </w:rPr>
        <w:t xml:space="preserve">Примечание. В графе 13 указывается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</w:t>
      </w:r>
      <w:proofErr w:type="spellStart"/>
      <w:proofErr w:type="gramStart"/>
      <w:r>
        <w:rPr>
          <w:sz w:val="16"/>
          <w:szCs w:val="16"/>
        </w:rPr>
        <w:t>ед</w:t>
      </w:r>
      <w:proofErr w:type="spellEnd"/>
      <w:proofErr w:type="gramEnd"/>
      <w:r>
        <w:rPr>
          <w:sz w:val="16"/>
          <w:szCs w:val="16"/>
        </w:rPr>
        <w:t>,; произведен ремонт дорог, км.; предоставлено тыс.кв.м. жилья и т.д.). В случае невыполнения или несвоевременного выполнения указать причины.</w:t>
      </w:r>
    </w:p>
    <w:p w:rsidR="00C73D93" w:rsidRDefault="00C73D93" w:rsidP="00C73D93">
      <w:pPr>
        <w:rPr>
          <w:sz w:val="16"/>
          <w:szCs w:val="16"/>
        </w:rPr>
      </w:pPr>
    </w:p>
    <w:p w:rsidR="00C73D93" w:rsidRDefault="00C73D93" w:rsidP="00C73D93">
      <w:pPr>
        <w:jc w:val="right"/>
        <w:rPr>
          <w:i/>
        </w:rPr>
      </w:pPr>
      <w:r>
        <w:rPr>
          <w:i/>
        </w:rPr>
        <w:t>Приложение № 5 к Порядку</w:t>
      </w:r>
    </w:p>
    <w:p w:rsidR="00C73D93" w:rsidRDefault="00C73D93" w:rsidP="00C73D93">
      <w:pPr>
        <w:jc w:val="center"/>
      </w:pPr>
      <w:r>
        <w:t>ИТОГОВЫЙ ОТЧЕТ</w:t>
      </w:r>
    </w:p>
    <w:p w:rsidR="00C73D93" w:rsidRDefault="00C73D93" w:rsidP="00C73D93">
      <w:pPr>
        <w:jc w:val="center"/>
      </w:pPr>
      <w:r>
        <w:t>О ВЫДЕЛЕНИИ ДОЛГОСРОЧНОЙ ЦЕЛЕВОЙ ПРОГРАММЫ МАЛЫШЕВСКОГО СЕЛЬСКОГО ПОСЕЛЕНИЯ</w:t>
      </w:r>
    </w:p>
    <w:p w:rsidR="00C73D93" w:rsidRDefault="00C73D93" w:rsidP="00C73D93">
      <w:pPr>
        <w:jc w:val="center"/>
      </w:pPr>
      <w:r>
        <w:t>_________________________________________________________</w:t>
      </w:r>
    </w:p>
    <w:p w:rsidR="00C73D93" w:rsidRDefault="00C73D93" w:rsidP="00C73D93">
      <w:pPr>
        <w:jc w:val="center"/>
      </w:pPr>
      <w:r>
        <w:t>(Наименование Программы)</w:t>
      </w:r>
    </w:p>
    <w:tbl>
      <w:tblPr>
        <w:tblStyle w:val="a4"/>
        <w:tblW w:w="0" w:type="auto"/>
        <w:tblLook w:val="04A0"/>
      </w:tblPr>
      <w:tblGrid>
        <w:gridCol w:w="404"/>
        <w:gridCol w:w="1012"/>
        <w:gridCol w:w="478"/>
        <w:gridCol w:w="885"/>
        <w:gridCol w:w="731"/>
        <w:gridCol w:w="653"/>
        <w:gridCol w:w="930"/>
        <w:gridCol w:w="471"/>
        <w:gridCol w:w="885"/>
        <w:gridCol w:w="731"/>
        <w:gridCol w:w="653"/>
        <w:gridCol w:w="930"/>
        <w:gridCol w:w="808"/>
      </w:tblGrid>
      <w:tr w:rsidR="00C73D93" w:rsidTr="00C73D9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C73D93" w:rsidRDefault="00C73D9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реализации</w:t>
            </w:r>
          </w:p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</w:t>
            </w:r>
          </w:p>
        </w:tc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объем финансирования,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объем финансирования,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и результаты</w:t>
            </w:r>
          </w:p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выполнения</w:t>
            </w:r>
          </w:p>
        </w:tc>
      </w:tr>
      <w:tr w:rsidR="00C73D93" w:rsidTr="00C7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18"/>
                <w:szCs w:val="18"/>
              </w:rPr>
            </w:pPr>
          </w:p>
        </w:tc>
      </w:tr>
      <w:tr w:rsidR="00C73D93" w:rsidTr="00C7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</w:t>
            </w:r>
          </w:p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>
            <w:pPr>
              <w:rPr>
                <w:sz w:val="18"/>
                <w:szCs w:val="18"/>
              </w:rPr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18"/>
                <w:szCs w:val="18"/>
              </w:rPr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</w:tbl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  <w:r>
        <w:rPr>
          <w:sz w:val="18"/>
          <w:szCs w:val="18"/>
        </w:rPr>
        <w:t>Примечание. В графе 13 указывается степень выполнения программных мероприятий (проведены конкурсы, определены победители, заключены контракты на сумму) и результаты выполнения  (произведена поставка оборудования, ед.;  произведен ремонт дорог, км.;  предоставлено тыс.кв.м. жилья и т.д.)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невыполнения или несвоевременного выполнения указать причины.</w:t>
      </w: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rPr>
          <w:sz w:val="18"/>
          <w:szCs w:val="18"/>
        </w:rPr>
      </w:pPr>
    </w:p>
    <w:p w:rsidR="00C73D93" w:rsidRDefault="00C73D93" w:rsidP="00C73D93">
      <w:pPr>
        <w:jc w:val="right"/>
        <w:rPr>
          <w:i/>
        </w:rPr>
      </w:pPr>
      <w:r>
        <w:rPr>
          <w:i/>
        </w:rPr>
        <w:t>Приложение № 6 к Порядку</w:t>
      </w:r>
    </w:p>
    <w:p w:rsidR="00C73D93" w:rsidRDefault="00C73D93" w:rsidP="00C73D93">
      <w:pPr>
        <w:jc w:val="center"/>
      </w:pPr>
      <w:r>
        <w:t>ОЦЕНКА РЕЗУЛЬТАТОВ</w:t>
      </w:r>
    </w:p>
    <w:p w:rsidR="00C73D93" w:rsidRDefault="00C73D93" w:rsidP="00C73D93">
      <w:pPr>
        <w:jc w:val="center"/>
      </w:pPr>
      <w:r>
        <w:t>РЕАЛИЗАЦИИ ДОЛГОСРОЧНОЙ ЦЕЛЕВОЙ ПРОГРАММЫ</w:t>
      </w:r>
    </w:p>
    <w:p w:rsidR="00C73D93" w:rsidRDefault="00C73D93" w:rsidP="00C73D93">
      <w:pPr>
        <w:jc w:val="center"/>
      </w:pPr>
      <w:r>
        <w:t>МАЛЫШЕВСКОГО СЕЛЬСКОГО ПОСЕЛЕНИЯ ЗА 201__ГОД</w:t>
      </w:r>
    </w:p>
    <w:p w:rsidR="00C73D93" w:rsidRDefault="00C73D93" w:rsidP="00C73D93">
      <w:pPr>
        <w:jc w:val="center"/>
      </w:pPr>
      <w:r>
        <w:t>________________________________________________</w:t>
      </w:r>
    </w:p>
    <w:p w:rsidR="00C73D93" w:rsidRDefault="00C73D93" w:rsidP="00C73D93">
      <w:pPr>
        <w:jc w:val="center"/>
      </w:pPr>
      <w:r>
        <w:t>(наименование Программы)</w:t>
      </w:r>
    </w:p>
    <w:tbl>
      <w:tblPr>
        <w:tblStyle w:val="a4"/>
        <w:tblW w:w="0" w:type="auto"/>
        <w:tblLook w:val="04A0"/>
      </w:tblPr>
      <w:tblGrid>
        <w:gridCol w:w="531"/>
        <w:gridCol w:w="1594"/>
        <w:gridCol w:w="1915"/>
        <w:gridCol w:w="1254"/>
        <w:gridCol w:w="1394"/>
        <w:gridCol w:w="1507"/>
        <w:gridCol w:w="1376"/>
      </w:tblGrid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№</w:t>
            </w:r>
          </w:p>
          <w:p w:rsidR="00C73D93" w:rsidRDefault="00C73D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Задачи, направленные</w:t>
            </w:r>
          </w:p>
          <w:p w:rsidR="00C73D93" w:rsidRDefault="00C73D93">
            <w:pPr>
              <w:jc w:val="center"/>
            </w:pPr>
            <w:r>
              <w:t>на достижение цели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Показатели, характеризующие</w:t>
            </w:r>
          </w:p>
          <w:p w:rsidR="00C73D93" w:rsidRDefault="00C73D93">
            <w:pPr>
              <w:jc w:val="center"/>
            </w:pPr>
            <w:r>
              <w:t>достижение цели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Единица</w:t>
            </w:r>
          </w:p>
          <w:p w:rsidR="00C73D93" w:rsidRDefault="00C73D93">
            <w:pPr>
              <w:jc w:val="center"/>
            </w:pPr>
            <w:r>
              <w:t>измерения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Базовое значение</w:t>
            </w:r>
          </w:p>
          <w:p w:rsidR="00C73D93" w:rsidRDefault="00C73D93">
            <w:pPr>
              <w:jc w:val="center"/>
            </w:pPr>
            <w:r>
              <w:t>показателя</w:t>
            </w:r>
          </w:p>
          <w:p w:rsidR="00C73D93" w:rsidRDefault="00C73D93">
            <w:pPr>
              <w:jc w:val="center"/>
            </w:pPr>
            <w:proofErr w:type="gramStart"/>
            <w:r>
              <w:t>(на начало реализации</w:t>
            </w:r>
            <w:proofErr w:type="gramEnd"/>
          </w:p>
          <w:p w:rsidR="00C73D93" w:rsidRDefault="00C73D93">
            <w:pPr>
              <w:jc w:val="center"/>
            </w:pPr>
            <w:proofErr w:type="gramStart"/>
            <w:r>
              <w:t>Программы)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Планируемое</w:t>
            </w:r>
          </w:p>
          <w:p w:rsidR="00C73D93" w:rsidRDefault="00C73D93">
            <w:pPr>
              <w:jc w:val="center"/>
            </w:pPr>
            <w:r>
              <w:t>значение</w:t>
            </w:r>
          </w:p>
          <w:p w:rsidR="00C73D93" w:rsidRDefault="00C73D93">
            <w:pPr>
              <w:jc w:val="center"/>
            </w:pPr>
            <w:r>
              <w:t>показателя</w:t>
            </w:r>
          </w:p>
          <w:p w:rsidR="00C73D93" w:rsidRDefault="00C73D93">
            <w:pPr>
              <w:jc w:val="center"/>
            </w:pPr>
            <w:r>
              <w:t>на 201____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Достигнутое</w:t>
            </w:r>
          </w:p>
          <w:p w:rsidR="00C73D93" w:rsidRDefault="00C73D93">
            <w:pPr>
              <w:jc w:val="center"/>
            </w:pPr>
            <w:r>
              <w:t>значение</w:t>
            </w:r>
          </w:p>
          <w:p w:rsidR="00C73D93" w:rsidRDefault="00C73D93">
            <w:pPr>
              <w:jc w:val="center"/>
            </w:pPr>
            <w:r>
              <w:t>показателя</w:t>
            </w:r>
          </w:p>
          <w:p w:rsidR="00C73D93" w:rsidRDefault="00C73D93">
            <w:pPr>
              <w:jc w:val="center"/>
            </w:pPr>
            <w:r>
              <w:t>за 201____</w:t>
            </w: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7</w:t>
            </w: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Задача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Показатель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Показатель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Задача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Показатель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Показатель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</w:tbl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</w:p>
    <w:p w:rsidR="00C73D93" w:rsidRDefault="00C73D93" w:rsidP="00C73D93">
      <w:pPr>
        <w:jc w:val="center"/>
      </w:pPr>
    </w:p>
    <w:p w:rsidR="00C73D93" w:rsidRDefault="00C73D93" w:rsidP="00C73D93">
      <w:pPr>
        <w:jc w:val="right"/>
        <w:rPr>
          <w:i/>
        </w:rPr>
      </w:pPr>
      <w:r>
        <w:rPr>
          <w:i/>
        </w:rPr>
        <w:t>Приложение № 7 к Порядку</w:t>
      </w:r>
    </w:p>
    <w:p w:rsidR="00C73D93" w:rsidRDefault="00C73D93" w:rsidP="00C73D93">
      <w:pPr>
        <w:jc w:val="center"/>
      </w:pPr>
      <w:r>
        <w:t>ОЦЕНКА РЕЗУЛЬТАТОВ</w:t>
      </w:r>
    </w:p>
    <w:p w:rsidR="00C73D93" w:rsidRDefault="00C73D93" w:rsidP="00C73D93">
      <w:pPr>
        <w:jc w:val="center"/>
      </w:pPr>
      <w:r>
        <w:t>РЕАЛИЗАЦИИ ДОЛГОСРОЧНОЙ ЦЕЛЕВОЙ ПРОГРАММЫ МАЛЫШЕВСКОГО СЕЛЬСКОГО ПОСЕЛЕНИЯ</w:t>
      </w:r>
    </w:p>
    <w:p w:rsidR="00C73D93" w:rsidRDefault="00C73D93" w:rsidP="00C73D93">
      <w:pPr>
        <w:jc w:val="center"/>
      </w:pPr>
      <w:r>
        <w:t>_______________________________________________________</w:t>
      </w:r>
    </w:p>
    <w:p w:rsidR="00C73D93" w:rsidRDefault="00C73D93" w:rsidP="00C73D93">
      <w:pPr>
        <w:jc w:val="center"/>
      </w:pPr>
      <w:r>
        <w:t>(наименование Программы)</w:t>
      </w:r>
    </w:p>
    <w:tbl>
      <w:tblPr>
        <w:tblStyle w:val="a4"/>
        <w:tblW w:w="0" w:type="auto"/>
        <w:tblLook w:val="04A0"/>
      </w:tblPr>
      <w:tblGrid>
        <w:gridCol w:w="468"/>
        <w:gridCol w:w="1325"/>
        <w:gridCol w:w="1584"/>
        <w:gridCol w:w="1051"/>
        <w:gridCol w:w="1165"/>
        <w:gridCol w:w="663"/>
        <w:gridCol w:w="663"/>
        <w:gridCol w:w="663"/>
        <w:gridCol w:w="663"/>
        <w:gridCol w:w="663"/>
        <w:gridCol w:w="663"/>
      </w:tblGrid>
      <w:tr w:rsidR="00C73D93" w:rsidTr="00C73D9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3</w:t>
            </w:r>
          </w:p>
          <w:p w:rsidR="00C73D93" w:rsidRDefault="00C73D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 xml:space="preserve">Задачи, </w:t>
            </w:r>
          </w:p>
          <w:p w:rsidR="00C73D93" w:rsidRDefault="00C73D93">
            <w:pPr>
              <w:jc w:val="center"/>
            </w:pPr>
            <w:r>
              <w:t>направленные</w:t>
            </w:r>
          </w:p>
          <w:p w:rsidR="00C73D93" w:rsidRDefault="00C73D93">
            <w:pPr>
              <w:jc w:val="center"/>
            </w:pPr>
            <w:r>
              <w:t xml:space="preserve">на </w:t>
            </w:r>
            <w:r>
              <w:lastRenderedPageBreak/>
              <w:t>достижение</w:t>
            </w:r>
          </w:p>
          <w:p w:rsidR="00C73D93" w:rsidRDefault="00C73D93">
            <w:pPr>
              <w:jc w:val="center"/>
            </w:pPr>
            <w:r>
              <w:t>цели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lastRenderedPageBreak/>
              <w:t>Показатели,</w:t>
            </w:r>
          </w:p>
          <w:p w:rsidR="00C73D93" w:rsidRDefault="00C73D93">
            <w:pPr>
              <w:jc w:val="center"/>
            </w:pPr>
            <w:r>
              <w:t>характеризующие</w:t>
            </w:r>
          </w:p>
          <w:p w:rsidR="00C73D93" w:rsidRDefault="00C73D93">
            <w:pPr>
              <w:jc w:val="center"/>
            </w:pPr>
            <w:r>
              <w:t>достижение</w:t>
            </w:r>
          </w:p>
          <w:p w:rsidR="00C73D93" w:rsidRDefault="00C73D93">
            <w:pPr>
              <w:jc w:val="center"/>
            </w:pPr>
            <w:r>
              <w:lastRenderedPageBreak/>
              <w:t>цели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lastRenderedPageBreak/>
              <w:t>Единица</w:t>
            </w:r>
          </w:p>
          <w:p w:rsidR="00C73D93" w:rsidRDefault="00C73D93">
            <w:pPr>
              <w:jc w:val="center"/>
            </w:pPr>
            <w:r>
              <w:t>измерения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Базовое</w:t>
            </w:r>
          </w:p>
          <w:p w:rsidR="00C73D93" w:rsidRDefault="00C73D93">
            <w:pPr>
              <w:jc w:val="center"/>
            </w:pPr>
            <w:r>
              <w:t>значение</w:t>
            </w:r>
          </w:p>
          <w:p w:rsidR="00C73D93" w:rsidRDefault="00C73D93">
            <w:pPr>
              <w:jc w:val="center"/>
            </w:pPr>
            <w:r>
              <w:t>показателя</w:t>
            </w:r>
          </w:p>
          <w:p w:rsidR="00C73D93" w:rsidRDefault="00C73D93">
            <w:pPr>
              <w:jc w:val="center"/>
            </w:pPr>
            <w:proofErr w:type="gramStart"/>
            <w:r>
              <w:lastRenderedPageBreak/>
              <w:t>(на начало</w:t>
            </w:r>
            <w:proofErr w:type="gramEnd"/>
          </w:p>
          <w:p w:rsidR="00C73D93" w:rsidRDefault="00C73D93">
            <w:pPr>
              <w:jc w:val="center"/>
            </w:pPr>
            <w:r>
              <w:t>реализации</w:t>
            </w:r>
          </w:p>
          <w:p w:rsidR="00C73D93" w:rsidRDefault="00C73D93">
            <w:pPr>
              <w:jc w:val="center"/>
            </w:pPr>
            <w:proofErr w:type="gramStart"/>
            <w:r>
              <w:t>Программы)</w:t>
            </w:r>
            <w:proofErr w:type="gramEnd"/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lastRenderedPageBreak/>
              <w:t>Планируемое значение показателя</w:t>
            </w:r>
          </w:p>
          <w:p w:rsidR="00C73D93" w:rsidRDefault="00C73D93">
            <w:pPr>
              <w:jc w:val="center"/>
            </w:pPr>
            <w:r>
              <w:t xml:space="preserve">по годам </w:t>
            </w:r>
            <w:r>
              <w:lastRenderedPageBreak/>
              <w:t>реализации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lastRenderedPageBreak/>
              <w:t>Достигнутое значение</w:t>
            </w:r>
          </w:p>
          <w:p w:rsidR="00C73D93" w:rsidRDefault="00C73D93">
            <w:pPr>
              <w:jc w:val="center"/>
            </w:pPr>
            <w:r>
              <w:t>показателя по годам</w:t>
            </w:r>
          </w:p>
          <w:p w:rsidR="00C73D93" w:rsidRDefault="00C73D93">
            <w:pPr>
              <w:jc w:val="center"/>
            </w:pPr>
            <w:r>
              <w:lastRenderedPageBreak/>
              <w:t>реализации</w:t>
            </w:r>
          </w:p>
        </w:tc>
      </w:tr>
      <w:tr w:rsidR="00C73D93" w:rsidTr="00C7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3" w:rsidRDefault="00C73D9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201__</w:t>
            </w: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3" w:rsidRDefault="00C73D93">
            <w:pPr>
              <w:jc w:val="center"/>
            </w:pPr>
            <w:r>
              <w:t>11</w:t>
            </w: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  <w:tr w:rsidR="00C73D93" w:rsidTr="00C73D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3" w:rsidRDefault="00C73D93">
            <w:pPr>
              <w:jc w:val="center"/>
            </w:pPr>
          </w:p>
        </w:tc>
      </w:tr>
    </w:tbl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311090" w:rsidRDefault="00311090" w:rsidP="00562CC0">
      <w:pPr>
        <w:spacing w:line="240" w:lineRule="auto"/>
      </w:pPr>
    </w:p>
    <w:p w:rsidR="00F4442D" w:rsidRPr="00562CC0" w:rsidRDefault="00F4442D" w:rsidP="00562CC0">
      <w:pPr>
        <w:spacing w:line="240" w:lineRule="auto"/>
      </w:pPr>
    </w:p>
    <w:sectPr w:rsidR="00F4442D" w:rsidRPr="00562CC0" w:rsidSect="002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412F"/>
    <w:multiLevelType w:val="multilevel"/>
    <w:tmpl w:val="B8261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94"/>
    <w:rsid w:val="00033145"/>
    <w:rsid w:val="00033529"/>
    <w:rsid w:val="000459DA"/>
    <w:rsid w:val="000612E1"/>
    <w:rsid w:val="00076AB4"/>
    <w:rsid w:val="000A0958"/>
    <w:rsid w:val="000C000D"/>
    <w:rsid w:val="000C4AE4"/>
    <w:rsid w:val="000D1DD9"/>
    <w:rsid w:val="001024B2"/>
    <w:rsid w:val="001078FD"/>
    <w:rsid w:val="001107A0"/>
    <w:rsid w:val="00112760"/>
    <w:rsid w:val="00124D87"/>
    <w:rsid w:val="00131A5B"/>
    <w:rsid w:val="00142F42"/>
    <w:rsid w:val="001471BF"/>
    <w:rsid w:val="00177839"/>
    <w:rsid w:val="001809B3"/>
    <w:rsid w:val="0018122A"/>
    <w:rsid w:val="00191716"/>
    <w:rsid w:val="00193897"/>
    <w:rsid w:val="0019578B"/>
    <w:rsid w:val="001A4FBA"/>
    <w:rsid w:val="001A6659"/>
    <w:rsid w:val="001A6718"/>
    <w:rsid w:val="001A702A"/>
    <w:rsid w:val="001B7978"/>
    <w:rsid w:val="001C0C88"/>
    <w:rsid w:val="001C3A8B"/>
    <w:rsid w:val="001D18B4"/>
    <w:rsid w:val="001D756E"/>
    <w:rsid w:val="001E1D7F"/>
    <w:rsid w:val="001E7B15"/>
    <w:rsid w:val="002013BD"/>
    <w:rsid w:val="002163D6"/>
    <w:rsid w:val="00232257"/>
    <w:rsid w:val="00242F87"/>
    <w:rsid w:val="00246B47"/>
    <w:rsid w:val="00260634"/>
    <w:rsid w:val="00266DE9"/>
    <w:rsid w:val="002963C7"/>
    <w:rsid w:val="002A3012"/>
    <w:rsid w:val="002A55E0"/>
    <w:rsid w:val="002B6E94"/>
    <w:rsid w:val="002D38D9"/>
    <w:rsid w:val="002E3F83"/>
    <w:rsid w:val="002F4B16"/>
    <w:rsid w:val="00301C4D"/>
    <w:rsid w:val="00307C86"/>
    <w:rsid w:val="00311090"/>
    <w:rsid w:val="0031763A"/>
    <w:rsid w:val="00320288"/>
    <w:rsid w:val="00334200"/>
    <w:rsid w:val="0034252D"/>
    <w:rsid w:val="00344FD6"/>
    <w:rsid w:val="003535B4"/>
    <w:rsid w:val="00370059"/>
    <w:rsid w:val="00383C43"/>
    <w:rsid w:val="003A74E8"/>
    <w:rsid w:val="003C5599"/>
    <w:rsid w:val="003D6B15"/>
    <w:rsid w:val="004004EC"/>
    <w:rsid w:val="00414B3F"/>
    <w:rsid w:val="00426F58"/>
    <w:rsid w:val="004370BF"/>
    <w:rsid w:val="00470A36"/>
    <w:rsid w:val="00485340"/>
    <w:rsid w:val="00496B66"/>
    <w:rsid w:val="00502A65"/>
    <w:rsid w:val="005045D8"/>
    <w:rsid w:val="005051E5"/>
    <w:rsid w:val="00513A11"/>
    <w:rsid w:val="00520BC4"/>
    <w:rsid w:val="00542F11"/>
    <w:rsid w:val="005453A3"/>
    <w:rsid w:val="005468B5"/>
    <w:rsid w:val="00562CC0"/>
    <w:rsid w:val="00565BAE"/>
    <w:rsid w:val="005754CE"/>
    <w:rsid w:val="00583650"/>
    <w:rsid w:val="00587962"/>
    <w:rsid w:val="005A00C7"/>
    <w:rsid w:val="005A3389"/>
    <w:rsid w:val="005C4F62"/>
    <w:rsid w:val="005D12E7"/>
    <w:rsid w:val="005E5AD8"/>
    <w:rsid w:val="005F3BD0"/>
    <w:rsid w:val="00637273"/>
    <w:rsid w:val="00652494"/>
    <w:rsid w:val="00672FF5"/>
    <w:rsid w:val="00683113"/>
    <w:rsid w:val="00693DC0"/>
    <w:rsid w:val="006A6907"/>
    <w:rsid w:val="006B70AB"/>
    <w:rsid w:val="006C6751"/>
    <w:rsid w:val="006E2A05"/>
    <w:rsid w:val="006E4135"/>
    <w:rsid w:val="006E653B"/>
    <w:rsid w:val="006F0952"/>
    <w:rsid w:val="006F26D0"/>
    <w:rsid w:val="006F4AB5"/>
    <w:rsid w:val="00722EE1"/>
    <w:rsid w:val="00756796"/>
    <w:rsid w:val="00760806"/>
    <w:rsid w:val="00767D67"/>
    <w:rsid w:val="007935C0"/>
    <w:rsid w:val="007A4216"/>
    <w:rsid w:val="007A5475"/>
    <w:rsid w:val="007E091C"/>
    <w:rsid w:val="007E22D0"/>
    <w:rsid w:val="007F35C3"/>
    <w:rsid w:val="008172B1"/>
    <w:rsid w:val="008334E8"/>
    <w:rsid w:val="00840D8E"/>
    <w:rsid w:val="00841C69"/>
    <w:rsid w:val="008442E6"/>
    <w:rsid w:val="008471E6"/>
    <w:rsid w:val="0085567A"/>
    <w:rsid w:val="00860898"/>
    <w:rsid w:val="008873E7"/>
    <w:rsid w:val="00891B5A"/>
    <w:rsid w:val="008C02C1"/>
    <w:rsid w:val="008C5659"/>
    <w:rsid w:val="008E1F14"/>
    <w:rsid w:val="008E5E8A"/>
    <w:rsid w:val="008F5ED4"/>
    <w:rsid w:val="00913C3C"/>
    <w:rsid w:val="009257F0"/>
    <w:rsid w:val="0093311C"/>
    <w:rsid w:val="00935408"/>
    <w:rsid w:val="00940909"/>
    <w:rsid w:val="009559AA"/>
    <w:rsid w:val="009728B5"/>
    <w:rsid w:val="00972BB0"/>
    <w:rsid w:val="009828C5"/>
    <w:rsid w:val="0099495D"/>
    <w:rsid w:val="009C118B"/>
    <w:rsid w:val="009C26B3"/>
    <w:rsid w:val="009C4E3A"/>
    <w:rsid w:val="009E371A"/>
    <w:rsid w:val="009E3F80"/>
    <w:rsid w:val="00A0039D"/>
    <w:rsid w:val="00A03519"/>
    <w:rsid w:val="00A0562A"/>
    <w:rsid w:val="00A10501"/>
    <w:rsid w:val="00A208D4"/>
    <w:rsid w:val="00A20F2D"/>
    <w:rsid w:val="00A3752E"/>
    <w:rsid w:val="00A37696"/>
    <w:rsid w:val="00A37702"/>
    <w:rsid w:val="00A5132B"/>
    <w:rsid w:val="00A51687"/>
    <w:rsid w:val="00A65A74"/>
    <w:rsid w:val="00A70481"/>
    <w:rsid w:val="00A71120"/>
    <w:rsid w:val="00A742AC"/>
    <w:rsid w:val="00A85F94"/>
    <w:rsid w:val="00AA6B53"/>
    <w:rsid w:val="00AB1018"/>
    <w:rsid w:val="00AD183F"/>
    <w:rsid w:val="00AE1819"/>
    <w:rsid w:val="00AE6E77"/>
    <w:rsid w:val="00B353CB"/>
    <w:rsid w:val="00B602DB"/>
    <w:rsid w:val="00B640FF"/>
    <w:rsid w:val="00B67253"/>
    <w:rsid w:val="00B80E10"/>
    <w:rsid w:val="00B91251"/>
    <w:rsid w:val="00BA0C35"/>
    <w:rsid w:val="00BB7EEA"/>
    <w:rsid w:val="00BC4F08"/>
    <w:rsid w:val="00BD2616"/>
    <w:rsid w:val="00BD46D0"/>
    <w:rsid w:val="00BF2A84"/>
    <w:rsid w:val="00C114F9"/>
    <w:rsid w:val="00C13826"/>
    <w:rsid w:val="00C50645"/>
    <w:rsid w:val="00C51835"/>
    <w:rsid w:val="00C525AD"/>
    <w:rsid w:val="00C66E62"/>
    <w:rsid w:val="00C678DB"/>
    <w:rsid w:val="00C73D93"/>
    <w:rsid w:val="00C741D4"/>
    <w:rsid w:val="00C94211"/>
    <w:rsid w:val="00C94248"/>
    <w:rsid w:val="00CB7D83"/>
    <w:rsid w:val="00CC25BD"/>
    <w:rsid w:val="00CF2284"/>
    <w:rsid w:val="00CF2935"/>
    <w:rsid w:val="00D022D7"/>
    <w:rsid w:val="00D03576"/>
    <w:rsid w:val="00D15B70"/>
    <w:rsid w:val="00D27212"/>
    <w:rsid w:val="00D37471"/>
    <w:rsid w:val="00D70A64"/>
    <w:rsid w:val="00D92ED6"/>
    <w:rsid w:val="00D94127"/>
    <w:rsid w:val="00DB0A03"/>
    <w:rsid w:val="00DB12D4"/>
    <w:rsid w:val="00DB1990"/>
    <w:rsid w:val="00DC22C4"/>
    <w:rsid w:val="00DD21E4"/>
    <w:rsid w:val="00DE0886"/>
    <w:rsid w:val="00DF4A0C"/>
    <w:rsid w:val="00E1037A"/>
    <w:rsid w:val="00E17BF3"/>
    <w:rsid w:val="00E20950"/>
    <w:rsid w:val="00E33D57"/>
    <w:rsid w:val="00E54040"/>
    <w:rsid w:val="00E551FD"/>
    <w:rsid w:val="00E55417"/>
    <w:rsid w:val="00E55C07"/>
    <w:rsid w:val="00E56C10"/>
    <w:rsid w:val="00E91A56"/>
    <w:rsid w:val="00E9484D"/>
    <w:rsid w:val="00E96FD6"/>
    <w:rsid w:val="00EB3A21"/>
    <w:rsid w:val="00EB3E2E"/>
    <w:rsid w:val="00EC7C12"/>
    <w:rsid w:val="00EE06CD"/>
    <w:rsid w:val="00EF5468"/>
    <w:rsid w:val="00F12365"/>
    <w:rsid w:val="00F26BAB"/>
    <w:rsid w:val="00F31323"/>
    <w:rsid w:val="00F4442D"/>
    <w:rsid w:val="00F50630"/>
    <w:rsid w:val="00F70A90"/>
    <w:rsid w:val="00F72051"/>
    <w:rsid w:val="00F75173"/>
    <w:rsid w:val="00F75A71"/>
    <w:rsid w:val="00F97B53"/>
    <w:rsid w:val="00FA0F82"/>
    <w:rsid w:val="00FA7B44"/>
    <w:rsid w:val="00FC1FC7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94"/>
    <w:pPr>
      <w:ind w:left="720"/>
      <w:contextualSpacing/>
    </w:pPr>
  </w:style>
  <w:style w:type="table" w:styleId="a4">
    <w:name w:val="Table Grid"/>
    <w:basedOn w:val="a1"/>
    <w:uiPriority w:val="59"/>
    <w:rsid w:val="0056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20</cp:revision>
  <cp:lastPrinted>2012-09-19T07:43:00Z</cp:lastPrinted>
  <dcterms:created xsi:type="dcterms:W3CDTF">2012-09-18T00:28:00Z</dcterms:created>
  <dcterms:modified xsi:type="dcterms:W3CDTF">2012-09-19T07:45:00Z</dcterms:modified>
</cp:coreProperties>
</file>