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85" w:rsidRDefault="00EB2B85" w:rsidP="00EB2B85">
      <w:pPr>
        <w:jc w:val="center"/>
      </w:pPr>
      <w:r>
        <w:t>РОССИЙСКАЯ  ФЕДЕРАЦИЯ</w:t>
      </w:r>
    </w:p>
    <w:p w:rsidR="00EB2B85" w:rsidRDefault="00EB2B85" w:rsidP="00EB2B85">
      <w:pPr>
        <w:jc w:val="center"/>
      </w:pPr>
      <w:r>
        <w:t>ИРКУТСКАЯ  ОБЛАСТЬ</w:t>
      </w:r>
    </w:p>
    <w:p w:rsidR="00EB2B85" w:rsidRDefault="00EB2B85" w:rsidP="00EB2B85">
      <w:pPr>
        <w:jc w:val="center"/>
      </w:pPr>
      <w:r>
        <w:t>УСТЬ-УДИНСКИЙ  РАЙОН</w:t>
      </w:r>
    </w:p>
    <w:p w:rsidR="00EB2B85" w:rsidRDefault="00EB2B85" w:rsidP="00EB2B85">
      <w:pPr>
        <w:jc w:val="center"/>
      </w:pPr>
      <w:r>
        <w:t>МАЛЫШЕВСКОЕ  МУНИЦИПАЛЬНОЕ  ОБРАЗОВАНИЕ</w:t>
      </w:r>
    </w:p>
    <w:p w:rsidR="00EB2B85" w:rsidRDefault="00EB2B85" w:rsidP="00EB2B85">
      <w:pPr>
        <w:jc w:val="center"/>
      </w:pPr>
      <w:r>
        <w:t>ДУМА  МАЛЫШЕВСКОГО  МУНИЦИПАЛЬНОГО  ОБРАЗОВАНИЯ</w:t>
      </w:r>
    </w:p>
    <w:p w:rsidR="00EB2B85" w:rsidRDefault="00EB2B85" w:rsidP="00EB2B85"/>
    <w:p w:rsidR="00EB2B85" w:rsidRDefault="00EB2B85" w:rsidP="00EB2B85">
      <w:pPr>
        <w:jc w:val="center"/>
      </w:pPr>
      <w:r>
        <w:t>РЕШЕНИЕ</w:t>
      </w:r>
    </w:p>
    <w:p w:rsidR="00EB2B85" w:rsidRDefault="00EB2B85" w:rsidP="00EB2B85">
      <w:pPr>
        <w:jc w:val="center"/>
      </w:pPr>
    </w:p>
    <w:p w:rsidR="00EB2B85" w:rsidRDefault="00EB2B85" w:rsidP="00EB2B85">
      <w:r>
        <w:t>от  30 января 2020г  № 29/4 -ДП</w:t>
      </w:r>
    </w:p>
    <w:p w:rsidR="00EB2B85" w:rsidRDefault="00EB2B85" w:rsidP="00EB2B85">
      <w:r>
        <w:t>« Внесение изменений и дополнений в Решение</w:t>
      </w:r>
      <w:r w:rsidRPr="00C37EE7">
        <w:t xml:space="preserve"> </w:t>
      </w:r>
    </w:p>
    <w:p w:rsidR="00EB2B85" w:rsidRDefault="00EB2B85" w:rsidP="00EB2B85">
      <w:r>
        <w:t xml:space="preserve">Думы Малышевского муниципального образования </w:t>
      </w:r>
    </w:p>
    <w:p w:rsidR="00EB2B85" w:rsidRDefault="00EB2B85" w:rsidP="00EB2B85">
      <w:r>
        <w:t xml:space="preserve">«О бюджете Малышевского сельского поселения  на 2020 год </w:t>
      </w:r>
    </w:p>
    <w:p w:rsidR="00EB2B85" w:rsidRDefault="00EB2B85" w:rsidP="00EB2B85">
      <w:r>
        <w:t>и на плановый период 2021 и 2022 годов»</w:t>
      </w:r>
    </w:p>
    <w:p w:rsidR="00EB2B85" w:rsidRDefault="00EB2B85" w:rsidP="00EB2B85"/>
    <w:p w:rsidR="00EB2B85" w:rsidRDefault="00EB2B85" w:rsidP="00EB2B85">
      <w:pPr>
        <w:numPr>
          <w:ilvl w:val="0"/>
          <w:numId w:val="2"/>
        </w:numPr>
      </w:pPr>
      <w:r>
        <w:t xml:space="preserve">Внести в </w:t>
      </w:r>
      <w:r w:rsidRPr="00DE5316">
        <w:t>Решени</w:t>
      </w:r>
      <w:r>
        <w:t>е</w:t>
      </w:r>
      <w:r w:rsidRPr="00DE5316">
        <w:t xml:space="preserve"> </w:t>
      </w:r>
      <w:r>
        <w:t xml:space="preserve">Думы поселения </w:t>
      </w:r>
      <w:r w:rsidRPr="00DE5316">
        <w:t xml:space="preserve">№ </w:t>
      </w:r>
      <w:r>
        <w:t>28/5</w:t>
      </w:r>
      <w:r w:rsidRPr="00DE5316">
        <w:t xml:space="preserve">-ДП  от </w:t>
      </w:r>
      <w:r>
        <w:t>28</w:t>
      </w:r>
      <w:r w:rsidRPr="00DE5316">
        <w:t>.</w:t>
      </w:r>
      <w:r>
        <w:t>12</w:t>
      </w:r>
      <w:r w:rsidRPr="00DE5316">
        <w:t>.201</w:t>
      </w:r>
      <w:r>
        <w:t>9г «О бюджете  Малышевского</w:t>
      </w:r>
    </w:p>
    <w:p w:rsidR="00EB2B85" w:rsidRDefault="00EB2B85" w:rsidP="00EB2B85">
      <w:r w:rsidRPr="00DE5316">
        <w:t>сельского поселения на 20</w:t>
      </w:r>
      <w:r>
        <w:t>20</w:t>
      </w:r>
      <w:r w:rsidRPr="00DE5316">
        <w:t xml:space="preserve"> год</w:t>
      </w:r>
      <w:r>
        <w:t xml:space="preserve"> и на плановый период 2021 и 2022 годов» следующие изменения:</w:t>
      </w:r>
    </w:p>
    <w:p w:rsidR="00EB2B85" w:rsidRDefault="00EB2B85" w:rsidP="00EB2B85"/>
    <w:p w:rsidR="00EB2B85" w:rsidRDefault="00EB2B85" w:rsidP="00EB2B85">
      <w:pPr>
        <w:numPr>
          <w:ilvl w:val="0"/>
          <w:numId w:val="1"/>
        </w:numPr>
      </w:pPr>
      <w:r>
        <w:t>Пункт 1  изложить в следующей редакции:</w:t>
      </w:r>
    </w:p>
    <w:p w:rsidR="00EB2B85" w:rsidRDefault="00EB2B85" w:rsidP="00EB2B85">
      <w:r>
        <w:t xml:space="preserve">         «1. Утвердить основные характеристики бюджета  Малышевского сельского поселения </w:t>
      </w:r>
    </w:p>
    <w:p w:rsidR="00EB2B85" w:rsidRDefault="00EB2B85" w:rsidP="00EB2B85">
      <w:r>
        <w:t>на  2020 г:</w:t>
      </w:r>
    </w:p>
    <w:p w:rsidR="00EB2B85" w:rsidRDefault="00EB2B85" w:rsidP="00EB2B85">
      <w:r>
        <w:t xml:space="preserve">        - прогнозируемый общий объём доходов бюджета Малышевского сельского поселения в сумме  15 633,855 т. рублей из них объем межбюджетных трансфертов, получаемых из других бюджетов бюджетной системы Российской Федерации, в сумме  13 266,855 т. рублей; </w:t>
      </w:r>
    </w:p>
    <w:p w:rsidR="00EB2B85" w:rsidRDefault="00EB2B85" w:rsidP="00EB2B85">
      <w:r>
        <w:t xml:space="preserve">        - прогнозируемый общий объём расходов бюджета Малышевского сельского поселения в сумме  15 899,358 т</w:t>
      </w:r>
      <w:proofErr w:type="gramStart"/>
      <w:r>
        <w:t>.р</w:t>
      </w:r>
      <w:proofErr w:type="gramEnd"/>
      <w:r>
        <w:t xml:space="preserve">ублей; </w:t>
      </w:r>
    </w:p>
    <w:p w:rsidR="00EB2B85" w:rsidRDefault="00EB2B85" w:rsidP="00EB2B85">
      <w:r>
        <w:t xml:space="preserve">        - размер дефицита составляет 265,503 т</w:t>
      </w:r>
      <w:proofErr w:type="gramStart"/>
      <w:r>
        <w:t>.р</w:t>
      </w:r>
      <w:proofErr w:type="gramEnd"/>
      <w:r>
        <w:t>убля или 11,2% утвержденного общего годового объема доходов местного бюджета без учета утвержденного объема безвозмездных поступлений.  Дефицит осуществлен в пределах суммы снижения остатков средств на счете по учету средств бюджета поселения в объеме 265,503 т</w:t>
      </w:r>
      <w:proofErr w:type="gramStart"/>
      <w:r>
        <w:t>.р</w:t>
      </w:r>
      <w:proofErr w:type="gramEnd"/>
      <w:r>
        <w:t xml:space="preserve">убля. </w:t>
      </w:r>
    </w:p>
    <w:p w:rsidR="00EB2B85" w:rsidRDefault="00EB2B85" w:rsidP="00EB2B85">
      <w:r>
        <w:t>Дефицит бюджета поселения без учета указанных сумм составит 0 рублей».</w:t>
      </w:r>
    </w:p>
    <w:p w:rsidR="00EB2B85" w:rsidRDefault="00EB2B85" w:rsidP="00EB2B85">
      <w:r>
        <w:t xml:space="preserve">        2.</w:t>
      </w:r>
      <w:r w:rsidRPr="00E138B3">
        <w:t xml:space="preserve"> </w:t>
      </w:r>
      <w:r>
        <w:t xml:space="preserve">Утвердить основные характеристики бюджета  Малышевского сельского поселения </w:t>
      </w:r>
    </w:p>
    <w:p w:rsidR="00EB2B85" w:rsidRDefault="00EB2B85" w:rsidP="00EB2B85">
      <w:r>
        <w:t>на  плановый период 2021 и 2022 годов:</w:t>
      </w:r>
    </w:p>
    <w:p w:rsidR="00EB2B85" w:rsidRDefault="00EB2B85" w:rsidP="00EB2B85">
      <w:r>
        <w:t xml:space="preserve">-  прогнозируемый общий объём доходов бюджета Малышевского сельского поселения на 2021 год в сумме  14 735,140 т. рублей из них объем межбюджетных трансфертов, получаемых из других бюджетов бюджетной системы Российской Федерации, в сумме  12 161,140 т. рублей; </w:t>
      </w:r>
    </w:p>
    <w:p w:rsidR="00EB2B85" w:rsidRDefault="00EB2B85" w:rsidP="00EB2B85">
      <w:r>
        <w:t>на 2022 год</w:t>
      </w:r>
      <w:r w:rsidRPr="005C7C25">
        <w:t xml:space="preserve"> </w:t>
      </w:r>
      <w:r>
        <w:t>в сумме  14 354,198 т. рублей из них объем межбюджетных трансфертов, получаемых из других бюджетов бюджетной системы Российской Федерации, в сумме  11 742,198 т. рублей;</w:t>
      </w:r>
    </w:p>
    <w:p w:rsidR="00EB2B85" w:rsidRDefault="00EB2B85" w:rsidP="00EB2B85">
      <w:r>
        <w:t>- общий объём расходов бюджета Малышевского сельского поселения на 2021 год в сумме  14 735,140 т</w:t>
      </w:r>
      <w:proofErr w:type="gramStart"/>
      <w:r>
        <w:t>.р</w:t>
      </w:r>
      <w:proofErr w:type="gramEnd"/>
      <w:r>
        <w:t>уб., в том числе условно утвержденные расходы в сумме 357,606 т.руб.; на 2022 год в сумме 14 354,198 т.руб.,</w:t>
      </w:r>
      <w:r w:rsidRPr="005C7C25">
        <w:t xml:space="preserve"> </w:t>
      </w:r>
      <w:r>
        <w:t xml:space="preserve">в том числе условно утвержденные расходы в сумме  698,2 т.руб.; </w:t>
      </w:r>
    </w:p>
    <w:p w:rsidR="00EB2B85" w:rsidRDefault="00EB2B85" w:rsidP="00EB2B85">
      <w:r>
        <w:t>- размер дефицита бюджета Малышевского сельского поселения на 2021 год в сумме 0,000 т</w:t>
      </w:r>
      <w:proofErr w:type="gramStart"/>
      <w:r>
        <w:t>.р</w:t>
      </w:r>
      <w:proofErr w:type="gramEnd"/>
      <w:r>
        <w:t>уб.;</w:t>
      </w:r>
    </w:p>
    <w:p w:rsidR="00EB2B85" w:rsidRDefault="00EB2B85" w:rsidP="00EB2B85">
      <w:r>
        <w:t>на 2022 год в сумме 0,000 т</w:t>
      </w:r>
      <w:proofErr w:type="gramStart"/>
      <w:r>
        <w:t>.р</w:t>
      </w:r>
      <w:proofErr w:type="gramEnd"/>
      <w:r>
        <w:t>уб.»</w:t>
      </w:r>
    </w:p>
    <w:p w:rsidR="00EB2B85" w:rsidRDefault="00EB2B85" w:rsidP="00EB2B85">
      <w:pPr>
        <w:numPr>
          <w:ilvl w:val="0"/>
          <w:numId w:val="1"/>
        </w:numPr>
      </w:pPr>
      <w:r>
        <w:t>Пункт 6 изложить в редакции:</w:t>
      </w:r>
    </w:p>
    <w:p w:rsidR="00EB2B85" w:rsidRDefault="00EB2B85" w:rsidP="00EB2B85">
      <w:pPr>
        <w:ind w:left="720"/>
      </w:pPr>
      <w:r>
        <w:t xml:space="preserve">«Утвердить общий объем бюджетных ассигнований, направленных на исполнение </w:t>
      </w:r>
    </w:p>
    <w:p w:rsidR="00EB2B85" w:rsidRDefault="00EB2B85" w:rsidP="00EB2B85">
      <w:r>
        <w:lastRenderedPageBreak/>
        <w:t>публичных нормативных обязательств:</w:t>
      </w:r>
    </w:p>
    <w:p w:rsidR="00EB2B85" w:rsidRDefault="00EB2B85" w:rsidP="00EB2B85">
      <w:r>
        <w:t>на 2020 год в сумме 543,000 т</w:t>
      </w:r>
      <w:proofErr w:type="gramStart"/>
      <w:r>
        <w:t>.р</w:t>
      </w:r>
      <w:proofErr w:type="gramEnd"/>
      <w:r>
        <w:t xml:space="preserve">уб.;   </w:t>
      </w:r>
    </w:p>
    <w:p w:rsidR="00EB2B85" w:rsidRDefault="00EB2B85" w:rsidP="00EB2B85">
      <w:r>
        <w:t>на 2021 год в сумме 361,000 т</w:t>
      </w:r>
      <w:proofErr w:type="gramStart"/>
      <w:r>
        <w:t>.р</w:t>
      </w:r>
      <w:proofErr w:type="gramEnd"/>
      <w:r>
        <w:t>уб.;</w:t>
      </w:r>
    </w:p>
    <w:p w:rsidR="00EB2B85" w:rsidRDefault="00EB2B85" w:rsidP="00EB2B85">
      <w:r>
        <w:t>на 2022 год в сумме 269,000 т</w:t>
      </w:r>
      <w:proofErr w:type="gramStart"/>
      <w:r>
        <w:t>.р</w:t>
      </w:r>
      <w:proofErr w:type="gramEnd"/>
      <w:r>
        <w:t>уб.»</w:t>
      </w:r>
    </w:p>
    <w:p w:rsidR="00EB2B85" w:rsidRDefault="00EB2B85" w:rsidP="00EB2B85">
      <w:pPr>
        <w:numPr>
          <w:ilvl w:val="0"/>
          <w:numId w:val="1"/>
        </w:numPr>
      </w:pPr>
      <w:r>
        <w:t>Пункт 8 изложить в редакции:</w:t>
      </w:r>
    </w:p>
    <w:p w:rsidR="00EB2B85" w:rsidRDefault="00EB2B85" w:rsidP="00EB2B85">
      <w:pPr>
        <w:ind w:left="720"/>
      </w:pPr>
      <w:r>
        <w:t>Утвердить бюджетные ассигнования дорожного фонда:</w:t>
      </w:r>
    </w:p>
    <w:p w:rsidR="00EB2B85" w:rsidRDefault="00EB2B85" w:rsidP="00EB2B85">
      <w:r>
        <w:t>на 2020 год в размере 1 526,503 т</w:t>
      </w:r>
      <w:proofErr w:type="gramStart"/>
      <w:r>
        <w:t>.р</w:t>
      </w:r>
      <w:proofErr w:type="gramEnd"/>
      <w:r>
        <w:t>уб.;</w:t>
      </w:r>
    </w:p>
    <w:p w:rsidR="00EB2B85" w:rsidRDefault="00EB2B85" w:rsidP="00EB2B85">
      <w:r>
        <w:t>на 2021 год в размере 1 747,000 т</w:t>
      </w:r>
      <w:proofErr w:type="gramStart"/>
      <w:r>
        <w:t>.р</w:t>
      </w:r>
      <w:proofErr w:type="gramEnd"/>
      <w:r>
        <w:t>уб.;</w:t>
      </w:r>
    </w:p>
    <w:p w:rsidR="00EB2B85" w:rsidRDefault="00EB2B85" w:rsidP="00EB2B85">
      <w:r>
        <w:t>на 2022 год в размере 1 747,000 т</w:t>
      </w:r>
      <w:proofErr w:type="gramStart"/>
      <w:r>
        <w:t>.р</w:t>
      </w:r>
      <w:proofErr w:type="gramEnd"/>
      <w:r>
        <w:t>уб.»</w:t>
      </w:r>
    </w:p>
    <w:p w:rsidR="00EB2B85" w:rsidRDefault="00EB2B85" w:rsidP="00EB2B85">
      <w:pPr>
        <w:numPr>
          <w:ilvl w:val="0"/>
          <w:numId w:val="1"/>
        </w:numPr>
      </w:pPr>
      <w:r>
        <w:t xml:space="preserve">Приложения 1; 4; 6; 8; 10; 12 изложить в новой редакции </w:t>
      </w:r>
      <w:proofErr w:type="gramStart"/>
      <w:r>
        <w:t xml:space="preserve">( </w:t>
      </w:r>
      <w:proofErr w:type="gramEnd"/>
      <w:r>
        <w:t>Прилагаются )</w:t>
      </w:r>
    </w:p>
    <w:p w:rsidR="00EB2B85" w:rsidRDefault="00EB2B85" w:rsidP="00EB2B85">
      <w:r>
        <w:t xml:space="preserve">                </w:t>
      </w:r>
    </w:p>
    <w:p w:rsidR="00EB2B85" w:rsidRDefault="00EB2B85" w:rsidP="00EB2B85">
      <w:r>
        <w:t>2    Настоящее Решение вступает в силу  после  дня его официального опубликования.</w:t>
      </w:r>
    </w:p>
    <w:p w:rsidR="00EB2B85" w:rsidRDefault="00EB2B85" w:rsidP="00EB2B85"/>
    <w:p w:rsidR="00EB2B85" w:rsidRDefault="00EB2B85" w:rsidP="00EB2B85"/>
    <w:p w:rsidR="00EB2B85" w:rsidRDefault="00EB2B85" w:rsidP="00EB2B85">
      <w:r>
        <w:t>Глава Малышевского муниципального образования                                    Салтыкова Н.В.</w:t>
      </w:r>
    </w:p>
    <w:p w:rsidR="008129C0" w:rsidRDefault="00EB2B85"/>
    <w:p w:rsidR="00EB2B85" w:rsidRDefault="00EB2B85"/>
    <w:p w:rsidR="00EB2B85" w:rsidRDefault="00EB2B85"/>
    <w:p w:rsidR="00EB2B85" w:rsidRDefault="00EB2B85"/>
    <w:p w:rsidR="00EB2B85" w:rsidRDefault="00EB2B85"/>
    <w:p w:rsidR="00EB2B85" w:rsidRDefault="00EB2B85"/>
    <w:p w:rsidR="00EB2B85" w:rsidRDefault="00EB2B85"/>
    <w:p w:rsidR="00EB2B85" w:rsidRDefault="00EB2B85"/>
    <w:sectPr w:rsidR="00EB2B85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4BFB"/>
    <w:multiLevelType w:val="hybridMultilevel"/>
    <w:tmpl w:val="FD9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D4413"/>
    <w:multiLevelType w:val="hybridMultilevel"/>
    <w:tmpl w:val="E7A67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B85"/>
    <w:rsid w:val="00046211"/>
    <w:rsid w:val="0011419E"/>
    <w:rsid w:val="0016206D"/>
    <w:rsid w:val="00243CBD"/>
    <w:rsid w:val="00467287"/>
    <w:rsid w:val="006543EE"/>
    <w:rsid w:val="00662C99"/>
    <w:rsid w:val="006F35A5"/>
    <w:rsid w:val="008A46A2"/>
    <w:rsid w:val="0095478E"/>
    <w:rsid w:val="00B10C50"/>
    <w:rsid w:val="00CA238F"/>
    <w:rsid w:val="00CF3C65"/>
    <w:rsid w:val="00E107FF"/>
    <w:rsid w:val="00E46553"/>
    <w:rsid w:val="00EB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3</cp:revision>
  <dcterms:created xsi:type="dcterms:W3CDTF">2020-02-03T06:22:00Z</dcterms:created>
  <dcterms:modified xsi:type="dcterms:W3CDTF">2020-02-03T06:32:00Z</dcterms:modified>
</cp:coreProperties>
</file>