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C5" w:rsidRPr="007A4740" w:rsidRDefault="008469C5" w:rsidP="00177350"/>
    <w:p w:rsidR="008469C5" w:rsidRPr="007A4740" w:rsidRDefault="008469C5" w:rsidP="00177350"/>
    <w:p w:rsidR="00025093" w:rsidRPr="00177350" w:rsidRDefault="00025093" w:rsidP="00025093">
      <w:pPr>
        <w:jc w:val="center"/>
        <w:rPr>
          <w:b/>
          <w:u w:val="single"/>
        </w:rPr>
      </w:pPr>
      <w:r w:rsidRPr="006C2125">
        <w:t>РОССИЙСКАЯ ФЕДЕРАЦИЯ</w:t>
      </w:r>
    </w:p>
    <w:p w:rsidR="00025093" w:rsidRPr="006C2125" w:rsidRDefault="00025093" w:rsidP="00025093">
      <w:pPr>
        <w:jc w:val="center"/>
      </w:pPr>
      <w:r w:rsidRPr="006C2125">
        <w:t>ИРКУТСКАЯ ОБЛАСТЬ</w:t>
      </w:r>
    </w:p>
    <w:p w:rsidR="00025093" w:rsidRPr="006C2125" w:rsidRDefault="00025093" w:rsidP="00025093">
      <w:pPr>
        <w:jc w:val="center"/>
      </w:pPr>
      <w:r w:rsidRPr="006C2125">
        <w:t>УСТЬ-УДИНСКИЙ РАЙОН</w:t>
      </w:r>
    </w:p>
    <w:p w:rsidR="00025093" w:rsidRPr="006C2125" w:rsidRDefault="00025093" w:rsidP="00025093">
      <w:pPr>
        <w:jc w:val="center"/>
      </w:pPr>
      <w:r w:rsidRPr="006C2125">
        <w:t>МАЛЫШ</w:t>
      </w:r>
      <w:r>
        <w:t>ЕВСКОЕ МУНИЦИПАЛЬНОЕ ОБРАЗОВАНИЕ</w:t>
      </w:r>
    </w:p>
    <w:p w:rsidR="00025093" w:rsidRPr="006C2125" w:rsidRDefault="00025093" w:rsidP="00025093">
      <w:pPr>
        <w:jc w:val="center"/>
      </w:pPr>
      <w:r w:rsidRPr="006C2125">
        <w:t>АДМИНИСТРАЦИЯ</w:t>
      </w:r>
    </w:p>
    <w:p w:rsidR="00025093" w:rsidRDefault="00025093" w:rsidP="00025093">
      <w:pPr>
        <w:jc w:val="center"/>
      </w:pPr>
      <w:r w:rsidRPr="006C2125">
        <w:t>ПОСТАНОВЛЕНИЕ</w:t>
      </w:r>
    </w:p>
    <w:p w:rsidR="00025093" w:rsidRDefault="00025093" w:rsidP="00025093">
      <w:pPr>
        <w:jc w:val="center"/>
      </w:pPr>
    </w:p>
    <w:p w:rsidR="00025093" w:rsidRDefault="00025093" w:rsidP="00025093">
      <w:r>
        <w:t>От «16» июня 2021 года                                                                                               № 15</w:t>
      </w:r>
    </w:p>
    <w:p w:rsidR="00025093" w:rsidRDefault="00025093" w:rsidP="00025093">
      <w:r>
        <w:t xml:space="preserve">с. </w:t>
      </w:r>
      <w:proofErr w:type="spellStart"/>
      <w:r>
        <w:t>Малышевка</w:t>
      </w:r>
      <w:proofErr w:type="spellEnd"/>
    </w:p>
    <w:p w:rsidR="00025093" w:rsidRDefault="00025093" w:rsidP="00025093"/>
    <w:p w:rsidR="00025093" w:rsidRDefault="00025093" w:rsidP="00CA4E61">
      <w:pPr>
        <w:jc w:val="center"/>
      </w:pPr>
      <w:r>
        <w:t>О внесении изменений в муниципальную программу</w:t>
      </w:r>
    </w:p>
    <w:p w:rsidR="00025093" w:rsidRDefault="00025093" w:rsidP="00CA4E61">
      <w:pPr>
        <w:jc w:val="center"/>
      </w:pPr>
      <w:r>
        <w:t>«Развитие комплексной системы обращения с твердыми коммунальными отходами на территории Малышевского муниципального образования на 2020-2022 годы»</w:t>
      </w:r>
    </w:p>
    <w:p w:rsidR="00025093" w:rsidRDefault="00025093" w:rsidP="00025093"/>
    <w:p w:rsidR="00025093" w:rsidRPr="00CA4E61" w:rsidRDefault="00025093" w:rsidP="00CA4E61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E61">
        <w:rPr>
          <w:rFonts w:ascii="Times New Roman" w:hAnsi="Times New Roman" w:cs="Times New Roman"/>
          <w:sz w:val="24"/>
          <w:szCs w:val="24"/>
        </w:rPr>
        <w:t xml:space="preserve"> </w:t>
      </w:r>
      <w:r w:rsidRPr="00CA4E61">
        <w:rPr>
          <w:rFonts w:ascii="Times New Roman" w:eastAsia="Times New Roman" w:hAnsi="Times New Roman" w:cs="Times New Roman"/>
          <w:sz w:val="24"/>
          <w:szCs w:val="24"/>
        </w:rPr>
        <w:t>В целях реализации полномочий в сфере обращения с твердыми коммунальными отходами  на территории Малышевского муниципального образовани</w:t>
      </w:r>
      <w:r w:rsidR="00CA4E61" w:rsidRPr="00CA4E6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4E61">
        <w:rPr>
          <w:rFonts w:ascii="Times New Roman" w:hAnsi="Times New Roman" w:cs="Times New Roman"/>
          <w:color w:val="000000"/>
          <w:spacing w:val="-3"/>
          <w:sz w:val="24"/>
          <w:szCs w:val="24"/>
        </w:rPr>
        <w:t>, руководствуясь статьями 6, 36 Устава Малышевского муниципального образования, администрация Малышевского муниципального образования</w:t>
      </w:r>
    </w:p>
    <w:p w:rsidR="00025093" w:rsidRDefault="00025093" w:rsidP="00025093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025093" w:rsidRDefault="00025093" w:rsidP="00025093">
      <w:pPr>
        <w:shd w:val="clear" w:color="auto" w:fill="FFFFFF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ПОСТАНОВЛЯЕТ:</w:t>
      </w:r>
    </w:p>
    <w:p w:rsidR="00CA4E61" w:rsidRDefault="00CA4E61" w:rsidP="00025093">
      <w:pPr>
        <w:shd w:val="clear" w:color="auto" w:fill="FFFFFF"/>
        <w:jc w:val="center"/>
        <w:rPr>
          <w:color w:val="000000"/>
          <w:spacing w:val="-3"/>
        </w:rPr>
      </w:pPr>
    </w:p>
    <w:p w:rsidR="00025093" w:rsidRDefault="00025093" w:rsidP="00CA4E61">
      <w:pPr>
        <w:pStyle w:val="ac"/>
        <w:numPr>
          <w:ilvl w:val="0"/>
          <w:numId w:val="3"/>
        </w:numPr>
        <w:shd w:val="clear" w:color="auto" w:fill="FFFFFF"/>
        <w:jc w:val="both"/>
      </w:pPr>
      <w:r w:rsidRPr="00CA4A44">
        <w:rPr>
          <w:color w:val="000000"/>
          <w:spacing w:val="-3"/>
        </w:rPr>
        <w:t xml:space="preserve">Внести изменения в </w:t>
      </w:r>
      <w:r w:rsidR="00CA4E61">
        <w:rPr>
          <w:color w:val="000000"/>
          <w:spacing w:val="-3"/>
        </w:rPr>
        <w:t>Постановление администрации Малышевского муниципального образования № 20 от 20 июля 2020 года «Об утверждении муниципальной  программы</w:t>
      </w:r>
      <w:r w:rsidRPr="00CA4A44">
        <w:rPr>
          <w:color w:val="000000"/>
          <w:spacing w:val="-3"/>
        </w:rPr>
        <w:t xml:space="preserve"> «</w:t>
      </w:r>
      <w:r>
        <w:t>Развитие комплексной системы обращения с твердыми коммунальными отходами на территории Малышевского муниципального образования на 2020-2022 го</w:t>
      </w:r>
      <w:r w:rsidR="00CA4E61">
        <w:t xml:space="preserve">ды» изложив приложение к постановлению в новой редакции (прилагается) </w:t>
      </w:r>
    </w:p>
    <w:p w:rsidR="00025093" w:rsidRDefault="00025093" w:rsidP="00CA4E61">
      <w:pPr>
        <w:pStyle w:val="ac"/>
        <w:numPr>
          <w:ilvl w:val="0"/>
          <w:numId w:val="3"/>
        </w:numPr>
        <w:shd w:val="clear" w:color="auto" w:fill="FFFFFF"/>
        <w:jc w:val="both"/>
      </w:pPr>
      <w:r>
        <w:t xml:space="preserve">Настоящее постановление опубликовать в установленном порядке и разместить </w:t>
      </w:r>
      <w:proofErr w:type="gramStart"/>
      <w:r>
        <w:t>на</w:t>
      </w:r>
      <w:proofErr w:type="gramEnd"/>
      <w:r>
        <w:t xml:space="preserve">  </w:t>
      </w:r>
    </w:p>
    <w:p w:rsidR="00025093" w:rsidRDefault="00025093" w:rsidP="00CA4E61">
      <w:pPr>
        <w:pStyle w:val="ac"/>
        <w:shd w:val="clear" w:color="auto" w:fill="FFFFFF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</w:t>
      </w:r>
      <w:r w:rsidR="00CA4E61">
        <w:t xml:space="preserve">администрации Малышевского муниципального образования </w:t>
      </w:r>
      <w:r>
        <w:t>в сети Интернет.</w:t>
      </w:r>
    </w:p>
    <w:p w:rsidR="00025093" w:rsidRDefault="00CA4E61" w:rsidP="00CA4E61">
      <w:pPr>
        <w:shd w:val="clear" w:color="auto" w:fill="FFFFFF"/>
        <w:ind w:left="360"/>
        <w:jc w:val="both"/>
      </w:pPr>
      <w:r>
        <w:t>3</w:t>
      </w:r>
      <w:r w:rsidR="00025093">
        <w:t xml:space="preserve">.  </w:t>
      </w:r>
      <w:proofErr w:type="gramStart"/>
      <w:r w:rsidR="00025093">
        <w:t>Контроль за</w:t>
      </w:r>
      <w:proofErr w:type="gramEnd"/>
      <w:r w:rsidR="00025093">
        <w:t xml:space="preserve"> исполнением настоящего постановления оставляю за собой.</w:t>
      </w:r>
    </w:p>
    <w:p w:rsidR="00025093" w:rsidRDefault="00025093" w:rsidP="00025093">
      <w:pPr>
        <w:shd w:val="clear" w:color="auto" w:fill="FFFFFF"/>
        <w:ind w:left="360"/>
      </w:pPr>
    </w:p>
    <w:p w:rsidR="00025093" w:rsidRDefault="00025093" w:rsidP="00025093">
      <w:pPr>
        <w:shd w:val="clear" w:color="auto" w:fill="FFFFFF"/>
        <w:ind w:left="360"/>
      </w:pPr>
    </w:p>
    <w:p w:rsidR="00025093" w:rsidRDefault="00025093" w:rsidP="00025093">
      <w:pPr>
        <w:shd w:val="clear" w:color="auto" w:fill="FFFFFF"/>
        <w:ind w:left="360"/>
      </w:pPr>
    </w:p>
    <w:p w:rsidR="00025093" w:rsidRDefault="00025093" w:rsidP="00025093">
      <w:pPr>
        <w:shd w:val="clear" w:color="auto" w:fill="FFFFFF"/>
        <w:ind w:left="360"/>
      </w:pPr>
    </w:p>
    <w:p w:rsidR="00025093" w:rsidRDefault="00025093" w:rsidP="00025093">
      <w:pPr>
        <w:shd w:val="clear" w:color="auto" w:fill="FFFFFF"/>
        <w:ind w:left="360"/>
      </w:pPr>
      <w:r>
        <w:t>Глава Малышевского</w:t>
      </w:r>
    </w:p>
    <w:p w:rsidR="00025093" w:rsidRDefault="00025093" w:rsidP="00025093">
      <w:pPr>
        <w:shd w:val="clear" w:color="auto" w:fill="FFFFFF"/>
        <w:ind w:left="360"/>
      </w:pPr>
      <w:r>
        <w:t>муниципального образования                                            Н.В. Салтыкова</w:t>
      </w:r>
    </w:p>
    <w:p w:rsidR="008469C5" w:rsidRPr="007A4740" w:rsidRDefault="008469C5" w:rsidP="00177350"/>
    <w:p w:rsidR="008469C5" w:rsidRPr="007A4740" w:rsidRDefault="008469C5" w:rsidP="00177350"/>
    <w:p w:rsidR="008469C5" w:rsidRDefault="007A4740" w:rsidP="007A4740">
      <w:pPr>
        <w:tabs>
          <w:tab w:val="left" w:pos="8175"/>
        </w:tabs>
      </w:pPr>
      <w:r>
        <w:tab/>
      </w:r>
    </w:p>
    <w:p w:rsidR="007A4740" w:rsidRDefault="007A4740" w:rsidP="007A4740">
      <w:pPr>
        <w:tabs>
          <w:tab w:val="left" w:pos="8175"/>
        </w:tabs>
      </w:pPr>
    </w:p>
    <w:p w:rsidR="007A4740" w:rsidRDefault="007A4740" w:rsidP="007A4740">
      <w:pPr>
        <w:tabs>
          <w:tab w:val="left" w:pos="8175"/>
        </w:tabs>
      </w:pPr>
    </w:p>
    <w:p w:rsidR="007A4740" w:rsidRDefault="007A4740" w:rsidP="007A4740">
      <w:pPr>
        <w:tabs>
          <w:tab w:val="left" w:pos="8175"/>
        </w:tabs>
      </w:pPr>
    </w:p>
    <w:p w:rsidR="007A4740" w:rsidRDefault="007A4740" w:rsidP="007A4740">
      <w:pPr>
        <w:tabs>
          <w:tab w:val="left" w:pos="8175"/>
        </w:tabs>
      </w:pPr>
    </w:p>
    <w:p w:rsidR="00025093" w:rsidRDefault="00025093" w:rsidP="007A4740">
      <w:pPr>
        <w:tabs>
          <w:tab w:val="left" w:pos="8175"/>
        </w:tabs>
      </w:pPr>
    </w:p>
    <w:p w:rsidR="00025093" w:rsidRDefault="00025093" w:rsidP="007A4740">
      <w:pPr>
        <w:tabs>
          <w:tab w:val="left" w:pos="8175"/>
        </w:tabs>
      </w:pPr>
    </w:p>
    <w:p w:rsidR="00025093" w:rsidRDefault="00025093" w:rsidP="007A4740">
      <w:pPr>
        <w:tabs>
          <w:tab w:val="left" w:pos="8175"/>
        </w:tabs>
      </w:pPr>
    </w:p>
    <w:p w:rsidR="00025093" w:rsidRDefault="00025093" w:rsidP="007A4740">
      <w:pPr>
        <w:tabs>
          <w:tab w:val="left" w:pos="8175"/>
        </w:tabs>
      </w:pPr>
    </w:p>
    <w:p w:rsidR="00025093" w:rsidRDefault="00025093" w:rsidP="007A4740">
      <w:pPr>
        <w:tabs>
          <w:tab w:val="left" w:pos="8175"/>
        </w:tabs>
      </w:pPr>
    </w:p>
    <w:p w:rsidR="00025093" w:rsidRDefault="00025093" w:rsidP="007A4740">
      <w:pPr>
        <w:tabs>
          <w:tab w:val="left" w:pos="8175"/>
        </w:tabs>
      </w:pPr>
    </w:p>
    <w:p w:rsidR="000F4C29" w:rsidRPr="007A4740" w:rsidRDefault="000F4C29" w:rsidP="007A4740">
      <w:pPr>
        <w:tabs>
          <w:tab w:val="left" w:pos="8175"/>
        </w:tabs>
      </w:pPr>
    </w:p>
    <w:p w:rsidR="008469C5" w:rsidRPr="007A4740" w:rsidRDefault="008469C5" w:rsidP="008469C5">
      <w:pPr>
        <w:jc w:val="right"/>
      </w:pPr>
      <w:r w:rsidRPr="007A4740">
        <w:lastRenderedPageBreak/>
        <w:t>Приложение</w:t>
      </w:r>
    </w:p>
    <w:p w:rsidR="008469C5" w:rsidRPr="007A4740" w:rsidRDefault="008469C5" w:rsidP="008469C5">
      <w:pPr>
        <w:jc w:val="right"/>
      </w:pPr>
      <w:r w:rsidRPr="007A4740">
        <w:t>к постановлению администрации</w:t>
      </w:r>
    </w:p>
    <w:p w:rsidR="008469C5" w:rsidRPr="007A4740" w:rsidRDefault="008469C5" w:rsidP="008469C5">
      <w:pPr>
        <w:jc w:val="right"/>
      </w:pPr>
      <w:r w:rsidRPr="007A4740">
        <w:t>Малышевского муниципального образования</w:t>
      </w:r>
    </w:p>
    <w:p w:rsidR="008469C5" w:rsidRDefault="00722B89" w:rsidP="008469C5">
      <w:pPr>
        <w:jc w:val="right"/>
      </w:pPr>
      <w:r>
        <w:t>от «06» июля 2020 года  № 20</w:t>
      </w:r>
    </w:p>
    <w:p w:rsidR="00FB71E6" w:rsidRPr="00025093" w:rsidRDefault="00025093" w:rsidP="00025093">
      <w:pPr>
        <w:autoSpaceDE w:val="0"/>
        <w:autoSpaceDN w:val="0"/>
        <w:adjustRightInd w:val="0"/>
        <w:jc w:val="right"/>
        <w:rPr>
          <w:b/>
          <w:bCs/>
          <w:i/>
        </w:rPr>
      </w:pPr>
      <w:r w:rsidRPr="001758DD">
        <w:rPr>
          <w:bCs/>
          <w:i/>
        </w:rPr>
        <w:t>(</w:t>
      </w:r>
      <w:r w:rsidRPr="00025093">
        <w:rPr>
          <w:bCs/>
          <w:i/>
          <w:sz w:val="22"/>
          <w:szCs w:val="22"/>
        </w:rPr>
        <w:t xml:space="preserve">с </w:t>
      </w:r>
      <w:proofErr w:type="spellStart"/>
      <w:r w:rsidRPr="00025093">
        <w:rPr>
          <w:bCs/>
          <w:i/>
          <w:sz w:val="22"/>
          <w:szCs w:val="22"/>
        </w:rPr>
        <w:t>изм</w:t>
      </w:r>
      <w:proofErr w:type="spellEnd"/>
      <w:r w:rsidRPr="00025093">
        <w:rPr>
          <w:bCs/>
          <w:i/>
          <w:sz w:val="22"/>
          <w:szCs w:val="22"/>
        </w:rPr>
        <w:t>. от 25.03.2021г., от 20.05.2021г.</w:t>
      </w:r>
      <w:r>
        <w:rPr>
          <w:i/>
          <w:sz w:val="22"/>
          <w:szCs w:val="22"/>
        </w:rPr>
        <w:t>, от 16</w:t>
      </w:r>
      <w:r w:rsidR="00FB71E6" w:rsidRPr="00025093">
        <w:rPr>
          <w:i/>
          <w:sz w:val="22"/>
          <w:szCs w:val="22"/>
        </w:rPr>
        <w:t>.06.2021)</w:t>
      </w: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7A4740" w:rsidRDefault="007A4740" w:rsidP="008469C5">
      <w:pPr>
        <w:pStyle w:val="a4"/>
        <w:tabs>
          <w:tab w:val="num" w:pos="0"/>
          <w:tab w:val="left" w:pos="5220"/>
        </w:tabs>
        <w:spacing w:after="0"/>
      </w:pPr>
    </w:p>
    <w:p w:rsidR="007A4740" w:rsidRPr="007A4740" w:rsidRDefault="007A4740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tabs>
          <w:tab w:val="left" w:pos="5760"/>
          <w:tab w:val="left" w:pos="5940"/>
        </w:tabs>
        <w:jc w:val="center"/>
        <w:outlineLvl w:val="0"/>
        <w:rPr>
          <w:b/>
          <w:i/>
          <w:sz w:val="28"/>
          <w:szCs w:val="28"/>
        </w:rPr>
      </w:pPr>
      <w:r w:rsidRPr="007A4740">
        <w:rPr>
          <w:b/>
          <w:i/>
          <w:sz w:val="28"/>
          <w:szCs w:val="28"/>
        </w:rPr>
        <w:t>Муниципальная программа</w:t>
      </w: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rPr>
          <w:i/>
          <w:sz w:val="28"/>
          <w:szCs w:val="28"/>
        </w:rPr>
      </w:pPr>
    </w:p>
    <w:p w:rsidR="007A4740" w:rsidRPr="007A4740" w:rsidRDefault="007A4740" w:rsidP="007A47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740">
        <w:rPr>
          <w:b/>
          <w:bCs/>
          <w:color w:val="000000"/>
          <w:sz w:val="28"/>
          <w:szCs w:val="28"/>
        </w:rPr>
        <w:t>«</w:t>
      </w:r>
      <w:r w:rsidRPr="007A4740">
        <w:rPr>
          <w:b/>
          <w:bCs/>
          <w:sz w:val="28"/>
          <w:szCs w:val="28"/>
        </w:rPr>
        <w:t>Разви</w:t>
      </w:r>
      <w:r w:rsidRPr="007A4740">
        <w:rPr>
          <w:b/>
          <w:sz w:val="28"/>
          <w:szCs w:val="28"/>
        </w:rPr>
        <w:t xml:space="preserve">тие комплексной системы обращения с твёрдыми коммунальными </w:t>
      </w:r>
      <w:r w:rsidRPr="007A4740">
        <w:rPr>
          <w:b/>
          <w:bCs/>
          <w:sz w:val="28"/>
          <w:szCs w:val="28"/>
        </w:rPr>
        <w:t>отходами на территории Малышевского муниципального образования  на 2020-2022 годы»</w:t>
      </w: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rPr>
          <w:i/>
        </w:rPr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rPr>
          <w:i/>
        </w:rPr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rPr>
          <w:i/>
        </w:rPr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rPr>
          <w:i/>
        </w:rPr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rPr>
          <w:i/>
        </w:rPr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rPr>
          <w:i/>
        </w:rPr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rPr>
          <w:i/>
        </w:rPr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rPr>
          <w:i/>
        </w:rPr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rPr>
          <w:i/>
        </w:rPr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jc w:val="center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7A4740" w:rsidRDefault="007A4740" w:rsidP="008469C5">
      <w:pPr>
        <w:pStyle w:val="a4"/>
        <w:tabs>
          <w:tab w:val="num" w:pos="0"/>
          <w:tab w:val="left" w:pos="5220"/>
        </w:tabs>
        <w:spacing w:after="0"/>
      </w:pPr>
    </w:p>
    <w:p w:rsidR="007A4740" w:rsidRDefault="007A4740" w:rsidP="008469C5">
      <w:pPr>
        <w:pStyle w:val="a4"/>
        <w:tabs>
          <w:tab w:val="num" w:pos="0"/>
          <w:tab w:val="left" w:pos="5220"/>
        </w:tabs>
        <w:spacing w:after="0"/>
      </w:pPr>
    </w:p>
    <w:p w:rsidR="007A4740" w:rsidRPr="007A4740" w:rsidRDefault="007A4740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jc w:val="center"/>
      </w:pPr>
      <w:r w:rsidRPr="007A4740">
        <w:t xml:space="preserve">с. </w:t>
      </w:r>
      <w:proofErr w:type="spellStart"/>
      <w:r w:rsidRPr="007A4740">
        <w:t>Малышевка</w:t>
      </w:r>
      <w:proofErr w:type="spellEnd"/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8469C5" w:rsidRDefault="008469C5" w:rsidP="008469C5">
      <w:pPr>
        <w:pStyle w:val="a4"/>
        <w:tabs>
          <w:tab w:val="num" w:pos="0"/>
          <w:tab w:val="left" w:pos="5220"/>
        </w:tabs>
        <w:spacing w:after="0"/>
      </w:pPr>
    </w:p>
    <w:p w:rsidR="009C27D3" w:rsidRPr="007A4740" w:rsidRDefault="009C27D3" w:rsidP="008469C5">
      <w:pPr>
        <w:pStyle w:val="a4"/>
        <w:tabs>
          <w:tab w:val="num" w:pos="0"/>
          <w:tab w:val="left" w:pos="5220"/>
        </w:tabs>
        <w:spacing w:after="0"/>
      </w:pPr>
    </w:p>
    <w:p w:rsidR="009C27D3" w:rsidRDefault="008469C5" w:rsidP="008469C5">
      <w:pPr>
        <w:pStyle w:val="a4"/>
        <w:tabs>
          <w:tab w:val="num" w:pos="0"/>
          <w:tab w:val="left" w:pos="5220"/>
        </w:tabs>
        <w:spacing w:after="0"/>
        <w:jc w:val="center"/>
        <w:rPr>
          <w:b/>
        </w:rPr>
      </w:pPr>
      <w:r w:rsidRPr="007A4740">
        <w:rPr>
          <w:b/>
        </w:rPr>
        <w:lastRenderedPageBreak/>
        <w:t>1. Паспорт муниципальной программы</w:t>
      </w:r>
      <w:r w:rsidR="00856E7B" w:rsidRPr="007A4740">
        <w:rPr>
          <w:b/>
        </w:rPr>
        <w:t xml:space="preserve"> </w:t>
      </w:r>
    </w:p>
    <w:p w:rsidR="008469C5" w:rsidRPr="007A4740" w:rsidRDefault="00856E7B" w:rsidP="008469C5">
      <w:pPr>
        <w:pStyle w:val="a4"/>
        <w:tabs>
          <w:tab w:val="num" w:pos="0"/>
          <w:tab w:val="left" w:pos="5220"/>
        </w:tabs>
        <w:spacing w:after="0"/>
        <w:jc w:val="center"/>
        <w:rPr>
          <w:b/>
        </w:rPr>
      </w:pPr>
      <w:r w:rsidRPr="007A4740">
        <w:rPr>
          <w:b/>
        </w:rPr>
        <w:t>«</w:t>
      </w:r>
      <w:r w:rsidRPr="007A4740">
        <w:rPr>
          <w:bCs/>
        </w:rPr>
        <w:t>Разви</w:t>
      </w:r>
      <w:r w:rsidRPr="007A4740">
        <w:t xml:space="preserve">тие комплексной системы обращения с твёрдыми коммунальными </w:t>
      </w:r>
      <w:r w:rsidRPr="007A4740">
        <w:rPr>
          <w:bCs/>
        </w:rPr>
        <w:t>отходами на территории Малышевского муниципального образования  на 20</w:t>
      </w:r>
      <w:r w:rsidR="005F1C97" w:rsidRPr="007A4740">
        <w:rPr>
          <w:bCs/>
        </w:rPr>
        <w:t>20</w:t>
      </w:r>
      <w:r w:rsidRPr="007A4740">
        <w:rPr>
          <w:bCs/>
        </w:rPr>
        <w:t>-202</w:t>
      </w:r>
      <w:r w:rsidR="005F1C97" w:rsidRPr="007A4740">
        <w:rPr>
          <w:bCs/>
        </w:rPr>
        <w:t>2</w:t>
      </w:r>
      <w:r w:rsidRPr="007A4740">
        <w:rPr>
          <w:bCs/>
        </w:rPr>
        <w:t xml:space="preserve"> годы</w:t>
      </w:r>
      <w:r w:rsidR="008469C5" w:rsidRPr="007A4740">
        <w:rPr>
          <w:b/>
        </w:rPr>
        <w:t>»</w:t>
      </w:r>
    </w:p>
    <w:p w:rsidR="008469C5" w:rsidRPr="007A4740" w:rsidRDefault="008469C5" w:rsidP="008469C5">
      <w:pPr>
        <w:pStyle w:val="a4"/>
        <w:tabs>
          <w:tab w:val="num" w:pos="0"/>
          <w:tab w:val="left" w:pos="5220"/>
        </w:tabs>
        <w:spacing w:after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7195"/>
      </w:tblGrid>
      <w:tr w:rsidR="008469C5" w:rsidRPr="007A4740" w:rsidTr="004230B1">
        <w:trPr>
          <w:jc w:val="center"/>
        </w:trPr>
        <w:tc>
          <w:tcPr>
            <w:tcW w:w="1548" w:type="pct"/>
          </w:tcPr>
          <w:p w:rsidR="008469C5" w:rsidRPr="007A4740" w:rsidRDefault="008469C5" w:rsidP="004230B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4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52" w:type="pct"/>
          </w:tcPr>
          <w:p w:rsidR="00856E7B" w:rsidRPr="007A4740" w:rsidRDefault="00856E7B" w:rsidP="00856E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4740">
              <w:t>«</w:t>
            </w:r>
            <w:r w:rsidRPr="007A4740">
              <w:rPr>
                <w:bCs/>
              </w:rPr>
              <w:t>Разви</w:t>
            </w:r>
            <w:r w:rsidRPr="007A4740">
              <w:t xml:space="preserve">тие комплексной системы обращения с твёрдыми коммунальными </w:t>
            </w:r>
            <w:r w:rsidR="005F1C97" w:rsidRPr="007A4740">
              <w:rPr>
                <w:bCs/>
              </w:rPr>
              <w:t>отходами на территории Малышевс</w:t>
            </w:r>
            <w:r w:rsidRPr="007A4740">
              <w:rPr>
                <w:bCs/>
              </w:rPr>
              <w:t>кого мун</w:t>
            </w:r>
            <w:r w:rsidR="005F1C97" w:rsidRPr="007A4740">
              <w:rPr>
                <w:bCs/>
              </w:rPr>
              <w:t>иципального образования  на 2020-2022</w:t>
            </w:r>
            <w:r w:rsidRPr="007A4740">
              <w:rPr>
                <w:bCs/>
              </w:rPr>
              <w:t xml:space="preserve"> годы»</w:t>
            </w:r>
          </w:p>
          <w:p w:rsidR="008469C5" w:rsidRPr="007A4740" w:rsidRDefault="008469C5" w:rsidP="004230B1">
            <w:pPr>
              <w:tabs>
                <w:tab w:val="left" w:pos="5760"/>
                <w:tab w:val="left" w:pos="5940"/>
              </w:tabs>
              <w:jc w:val="both"/>
              <w:outlineLvl w:val="0"/>
            </w:pPr>
          </w:p>
        </w:tc>
      </w:tr>
      <w:tr w:rsidR="008469C5" w:rsidRPr="007A4740" w:rsidTr="004230B1">
        <w:trPr>
          <w:jc w:val="center"/>
        </w:trPr>
        <w:tc>
          <w:tcPr>
            <w:tcW w:w="1548" w:type="pct"/>
          </w:tcPr>
          <w:p w:rsidR="008469C5" w:rsidRPr="007A4740" w:rsidRDefault="008469C5" w:rsidP="004230B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4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452" w:type="pct"/>
          </w:tcPr>
          <w:p w:rsidR="008469C5" w:rsidRPr="007A4740" w:rsidRDefault="008469C5" w:rsidP="004230B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469C5" w:rsidRPr="007A4740" w:rsidRDefault="008469C5" w:rsidP="004230B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24.06.1998 № 89-ФЗ «Об отходах производства и потребления»;</w:t>
            </w:r>
          </w:p>
          <w:p w:rsidR="008469C5" w:rsidRPr="007A4740" w:rsidRDefault="008469C5" w:rsidP="004230B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 7-ФЗ «Об охране окружающей среды»;</w:t>
            </w:r>
          </w:p>
          <w:p w:rsidR="008469C5" w:rsidRPr="007A4740" w:rsidRDefault="004E685F" w:rsidP="004230B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8469C5" w:rsidRPr="007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Иркутской области от 29.10.2018 № 776-пп «Об утверждении государственной программы Иркутской области «Охрана окружающей среды» на 2019-2024 годы».</w:t>
            </w:r>
          </w:p>
        </w:tc>
      </w:tr>
      <w:tr w:rsidR="008469C5" w:rsidRPr="007A4740" w:rsidTr="004230B1">
        <w:trPr>
          <w:jc w:val="center"/>
        </w:trPr>
        <w:tc>
          <w:tcPr>
            <w:tcW w:w="1548" w:type="pct"/>
          </w:tcPr>
          <w:p w:rsidR="008469C5" w:rsidRPr="007A4740" w:rsidRDefault="008469C5" w:rsidP="004230B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74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452" w:type="pct"/>
          </w:tcPr>
          <w:p w:rsidR="008469C5" w:rsidRPr="007A4740" w:rsidRDefault="008469C5" w:rsidP="004230B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E685F" w:rsidRPr="007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</w:t>
            </w:r>
            <w:r w:rsidRPr="007A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856E7B" w:rsidRPr="007A4740" w:rsidTr="004230B1">
        <w:trPr>
          <w:trHeight w:val="302"/>
          <w:jc w:val="center"/>
        </w:trPr>
        <w:tc>
          <w:tcPr>
            <w:tcW w:w="1548" w:type="pct"/>
          </w:tcPr>
          <w:p w:rsidR="00856E7B" w:rsidRPr="007A4740" w:rsidRDefault="00856E7B" w:rsidP="004230B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4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52" w:type="pct"/>
          </w:tcPr>
          <w:p w:rsidR="00856E7B" w:rsidRPr="007A4740" w:rsidRDefault="00CD38EB" w:rsidP="004230B1">
            <w:pPr>
              <w:pStyle w:val="a80"/>
              <w:spacing w:before="0" w:beforeAutospacing="0" w:after="0" w:afterAutospacing="0"/>
              <w:jc w:val="both"/>
            </w:pPr>
            <w:r>
              <w:t>Развитие комплексной системы обращения с твердыми коммунальными отходами на территории Малышевского муниципального образования и п</w:t>
            </w:r>
            <w:r w:rsidR="00856E7B" w:rsidRPr="007A4740">
              <w:t>редотвращение вредного воздействия отходов на здоровье человека и окружающую среду</w:t>
            </w:r>
          </w:p>
        </w:tc>
      </w:tr>
      <w:tr w:rsidR="00856E7B" w:rsidRPr="007A4740" w:rsidTr="000F51A2">
        <w:trPr>
          <w:jc w:val="center"/>
        </w:trPr>
        <w:tc>
          <w:tcPr>
            <w:tcW w:w="1548" w:type="pct"/>
          </w:tcPr>
          <w:p w:rsidR="00856E7B" w:rsidRPr="007A4740" w:rsidRDefault="00373017" w:rsidP="004230B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856E7B" w:rsidRPr="007A474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452" w:type="pct"/>
          </w:tcPr>
          <w:p w:rsidR="009D158A" w:rsidRDefault="009D158A" w:rsidP="009D158A">
            <w:pPr>
              <w:pStyle w:val="a80"/>
              <w:spacing w:before="0" w:beforeAutospacing="0" w:after="0" w:afterAutospacing="0"/>
              <w:jc w:val="both"/>
            </w:pPr>
            <w:r>
              <w:t>1.</w:t>
            </w:r>
            <w:r w:rsidR="00CD38EB">
              <w:t>Создание</w:t>
            </w:r>
            <w:r w:rsidR="00CD38EB" w:rsidRPr="007A4740">
              <w:t xml:space="preserve"> и обустройство</w:t>
            </w:r>
            <w:r w:rsidR="005B2750">
              <w:t xml:space="preserve"> мест (площадок) для сбора (накопления</w:t>
            </w:r>
            <w:r>
              <w:t xml:space="preserve">) твердых коммунальных отходов </w:t>
            </w:r>
          </w:p>
          <w:p w:rsidR="00856E7B" w:rsidRPr="007A4740" w:rsidRDefault="009D158A" w:rsidP="009D158A">
            <w:pPr>
              <w:pStyle w:val="a80"/>
              <w:spacing w:before="0" w:beforeAutospacing="0" w:after="0" w:afterAutospacing="0"/>
              <w:jc w:val="both"/>
            </w:pPr>
            <w:r>
              <w:t>2.Приобретение</w:t>
            </w:r>
            <w:r w:rsidR="005B2750">
              <w:t xml:space="preserve"> контейнеров ТКО</w:t>
            </w:r>
            <w:r>
              <w:t xml:space="preserve"> и размещение их на контейнерных площадках</w:t>
            </w:r>
            <w:r w:rsidR="00CD38EB" w:rsidRPr="007A4740">
              <w:t xml:space="preserve"> </w:t>
            </w:r>
          </w:p>
        </w:tc>
      </w:tr>
      <w:tr w:rsidR="005B2750" w:rsidRPr="007A4740" w:rsidTr="000F51A2">
        <w:trPr>
          <w:jc w:val="center"/>
        </w:trPr>
        <w:tc>
          <w:tcPr>
            <w:tcW w:w="1548" w:type="pct"/>
          </w:tcPr>
          <w:p w:rsidR="005B2750" w:rsidRPr="007A4740" w:rsidRDefault="005B2750" w:rsidP="00D05A97">
            <w:pPr>
              <w:pStyle w:val="a80"/>
              <w:spacing w:before="0" w:beforeAutospacing="0" w:after="0" w:afterAutospacing="0"/>
              <w:jc w:val="both"/>
            </w:pPr>
            <w:r w:rsidRPr="007A4740">
              <w:t>Перечень основных мероприятий программы</w:t>
            </w:r>
          </w:p>
        </w:tc>
        <w:tc>
          <w:tcPr>
            <w:tcW w:w="3452" w:type="pct"/>
          </w:tcPr>
          <w:p w:rsidR="005B2750" w:rsidRDefault="005B2750" w:rsidP="00D05A97">
            <w:pPr>
              <w:pStyle w:val="a80"/>
              <w:spacing w:before="0" w:beforeAutospacing="0" w:after="0" w:afterAutospacing="0"/>
              <w:jc w:val="both"/>
            </w:pPr>
            <w:r>
              <w:t>1.Устройство контейнерных площадок (31 шт.) и установка на них контейнеров</w:t>
            </w:r>
          </w:p>
          <w:p w:rsidR="005B2750" w:rsidRPr="005B2750" w:rsidRDefault="005B2750" w:rsidP="00D05A97">
            <w:pPr>
              <w:pStyle w:val="a80"/>
              <w:spacing w:before="0" w:beforeAutospacing="0" w:after="0" w:afterAutospacing="0"/>
              <w:jc w:val="both"/>
            </w:pPr>
            <w:r>
              <w:t>2.Приобретение контейнеров ТКО (62 шт. по 0,75м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5B2750" w:rsidRPr="007A4740" w:rsidTr="000F51A2">
        <w:trPr>
          <w:jc w:val="center"/>
        </w:trPr>
        <w:tc>
          <w:tcPr>
            <w:tcW w:w="1548" w:type="pct"/>
          </w:tcPr>
          <w:p w:rsidR="005B2750" w:rsidRPr="007A4740" w:rsidRDefault="005B2750" w:rsidP="00D05A97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40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452" w:type="pct"/>
          </w:tcPr>
          <w:p w:rsidR="005B2750" w:rsidRPr="007A4740" w:rsidRDefault="005B2750" w:rsidP="00D05A97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  <w:r w:rsidRPr="007A4740">
              <w:t>2020-2022 годы</w:t>
            </w:r>
          </w:p>
        </w:tc>
      </w:tr>
      <w:tr w:rsidR="00856E7B" w:rsidRPr="007A4740" w:rsidTr="0040415A">
        <w:trPr>
          <w:jc w:val="center"/>
        </w:trPr>
        <w:tc>
          <w:tcPr>
            <w:tcW w:w="1548" w:type="pct"/>
          </w:tcPr>
          <w:p w:rsidR="00856E7B" w:rsidRPr="007A4740" w:rsidRDefault="005B2750" w:rsidP="004230B1">
            <w:pPr>
              <w:pStyle w:val="a60"/>
              <w:spacing w:before="0" w:beforeAutospacing="0" w:after="0" w:afterAutospacing="0"/>
              <w:jc w:val="both"/>
            </w:pPr>
            <w:r>
              <w:t>Объем и источники финансирования муниципальной программы</w:t>
            </w:r>
          </w:p>
        </w:tc>
        <w:tc>
          <w:tcPr>
            <w:tcW w:w="3452" w:type="pct"/>
          </w:tcPr>
          <w:p w:rsidR="00856E7B" w:rsidRDefault="005B2750" w:rsidP="004230B1">
            <w:pPr>
              <w:pStyle w:val="a60"/>
              <w:spacing w:before="0" w:beforeAutospacing="0" w:after="0" w:afterAutospacing="0"/>
              <w:jc w:val="both"/>
            </w:pPr>
            <w:r>
              <w:t>Общий объем расходов на реализацию муниципальной программы</w:t>
            </w:r>
            <w:r w:rsidR="00856E7B" w:rsidRPr="007A4740">
              <w:t xml:space="preserve"> составляет:</w:t>
            </w:r>
          </w:p>
          <w:p w:rsidR="005B2750" w:rsidRDefault="005B2750" w:rsidP="004230B1">
            <w:pPr>
              <w:pStyle w:val="a60"/>
              <w:spacing w:before="0" w:beforeAutospacing="0" w:after="0" w:afterAutospacing="0"/>
              <w:jc w:val="both"/>
            </w:pPr>
            <w:r>
              <w:t>Всего:</w:t>
            </w:r>
            <w:r w:rsidR="00D40915">
              <w:t xml:space="preserve"> 4</w:t>
            </w:r>
            <w:r w:rsidR="006777D5">
              <w:t> </w:t>
            </w:r>
            <w:r w:rsidR="00D40915">
              <w:t>007</w:t>
            </w:r>
            <w:r w:rsidR="006777D5">
              <w:t xml:space="preserve"> 412</w:t>
            </w:r>
            <w:r w:rsidR="00BB71E6">
              <w:t xml:space="preserve"> </w:t>
            </w:r>
            <w:r w:rsidR="006777D5">
              <w:t>рублей 78 копеек</w:t>
            </w:r>
            <w:r w:rsidR="00D40915">
              <w:t xml:space="preserve">, из них средств: </w:t>
            </w:r>
          </w:p>
          <w:p w:rsidR="00BB71E6" w:rsidRDefault="00BB71E6" w:rsidP="004230B1">
            <w:pPr>
              <w:pStyle w:val="a60"/>
              <w:spacing w:before="0" w:beforeAutospacing="0" w:after="0" w:afterAutospacing="0"/>
              <w:jc w:val="both"/>
            </w:pPr>
            <w:r>
              <w:t xml:space="preserve">местного бюджета </w:t>
            </w:r>
            <w:r w:rsidR="006777D5">
              <w:t>–</w:t>
            </w:r>
            <w:r>
              <w:t xml:space="preserve"> </w:t>
            </w:r>
            <w:r w:rsidR="006777D5">
              <w:t>39 677</w:t>
            </w:r>
            <w:r>
              <w:t xml:space="preserve"> руб</w:t>
            </w:r>
            <w:r w:rsidR="006777D5">
              <w:t>лей 36 копеек</w:t>
            </w:r>
            <w:r>
              <w:t>;</w:t>
            </w:r>
          </w:p>
          <w:p w:rsidR="00BB71E6" w:rsidRDefault="00BB71E6" w:rsidP="004230B1">
            <w:pPr>
              <w:pStyle w:val="a60"/>
              <w:spacing w:before="0" w:beforeAutospacing="0" w:after="0" w:afterAutospacing="0"/>
              <w:jc w:val="both"/>
            </w:pPr>
            <w:r>
              <w:t xml:space="preserve">областного бюджета -  </w:t>
            </w:r>
            <w:r w:rsidR="00373017">
              <w:t>3</w:t>
            </w:r>
            <w:r w:rsidR="006777D5">
              <w:t> 967 735 рублей 42 копейки</w:t>
            </w:r>
            <w:r w:rsidR="00373017">
              <w:t>;</w:t>
            </w:r>
          </w:p>
          <w:p w:rsidR="00373017" w:rsidRPr="007A4740" w:rsidRDefault="00373017" w:rsidP="004230B1">
            <w:pPr>
              <w:pStyle w:val="a60"/>
              <w:spacing w:before="0" w:beforeAutospacing="0" w:after="0" w:afterAutospacing="0"/>
              <w:jc w:val="both"/>
            </w:pPr>
            <w:r>
              <w:t>иные источники –</w:t>
            </w:r>
            <w:r w:rsidR="006777D5">
              <w:t xml:space="preserve"> 0 рублей 00 копеек</w:t>
            </w:r>
          </w:p>
          <w:p w:rsidR="00856E7B" w:rsidRDefault="00373017" w:rsidP="004230B1">
            <w:pPr>
              <w:pStyle w:val="a60"/>
              <w:spacing w:before="0" w:beforeAutospacing="0" w:after="0" w:afterAutospacing="0"/>
              <w:jc w:val="both"/>
            </w:pPr>
            <w:r>
              <w:t xml:space="preserve">на </w:t>
            </w:r>
            <w:r w:rsidR="004D5757">
              <w:t>2020 год – 0</w:t>
            </w:r>
            <w:r w:rsidR="006777D5">
              <w:t xml:space="preserve"> рублей 00 копеек</w:t>
            </w:r>
            <w:r w:rsidR="00856E7B" w:rsidRPr="007A4740">
              <w:t>;</w:t>
            </w:r>
          </w:p>
          <w:p w:rsidR="00373017" w:rsidRDefault="00373017" w:rsidP="00373017">
            <w:pPr>
              <w:pStyle w:val="a60"/>
              <w:spacing w:before="0" w:beforeAutospacing="0" w:after="0" w:afterAutospacing="0"/>
              <w:jc w:val="both"/>
            </w:pPr>
            <w:r>
              <w:t xml:space="preserve">местного бюджета </w:t>
            </w:r>
            <w:r w:rsidR="006777D5">
              <w:t>–</w:t>
            </w:r>
            <w:r>
              <w:t xml:space="preserve"> </w:t>
            </w:r>
            <w:r w:rsidR="006777D5">
              <w:t>0 рублей 0</w:t>
            </w:r>
            <w:r>
              <w:t>0</w:t>
            </w:r>
            <w:r w:rsidR="006777D5">
              <w:t xml:space="preserve"> копеек</w:t>
            </w:r>
            <w:r>
              <w:t>;</w:t>
            </w:r>
          </w:p>
          <w:p w:rsidR="00373017" w:rsidRDefault="00373017" w:rsidP="00373017">
            <w:pPr>
              <w:pStyle w:val="a60"/>
              <w:spacing w:before="0" w:beforeAutospacing="0" w:after="0" w:afterAutospacing="0"/>
              <w:jc w:val="both"/>
            </w:pPr>
            <w:r>
              <w:t xml:space="preserve">областного бюджета -  </w:t>
            </w:r>
            <w:r w:rsidR="006777D5">
              <w:t>0 рублей 00 копеек</w:t>
            </w:r>
            <w:r>
              <w:t>;</w:t>
            </w:r>
          </w:p>
          <w:p w:rsidR="00373017" w:rsidRPr="007A4740" w:rsidRDefault="00373017" w:rsidP="004230B1">
            <w:pPr>
              <w:pStyle w:val="a60"/>
              <w:spacing w:before="0" w:beforeAutospacing="0" w:after="0" w:afterAutospacing="0"/>
              <w:jc w:val="both"/>
            </w:pPr>
            <w:r>
              <w:t>иные источники –</w:t>
            </w:r>
            <w:r w:rsidR="006777D5">
              <w:t xml:space="preserve"> 0 рублей 00 копеек</w:t>
            </w:r>
            <w:r w:rsidR="00C90F5D">
              <w:t>;</w:t>
            </w:r>
          </w:p>
          <w:p w:rsidR="00856E7B" w:rsidRDefault="00373017" w:rsidP="004230B1">
            <w:pPr>
              <w:pStyle w:val="a60"/>
              <w:spacing w:before="0" w:beforeAutospacing="0" w:after="0" w:afterAutospacing="0"/>
              <w:jc w:val="both"/>
            </w:pPr>
            <w:r>
              <w:t xml:space="preserve">на </w:t>
            </w:r>
            <w:r w:rsidR="005F1C97" w:rsidRPr="007A4740">
              <w:t>2021</w:t>
            </w:r>
            <w:r w:rsidR="00F97B3C" w:rsidRPr="007A4740">
              <w:t xml:space="preserve"> год – </w:t>
            </w:r>
            <w:r w:rsidR="005F1C97" w:rsidRPr="007A4740">
              <w:t>0</w:t>
            </w:r>
            <w:r w:rsidR="00856E7B" w:rsidRPr="007A4740">
              <w:t xml:space="preserve"> рублей</w:t>
            </w:r>
            <w:r w:rsidR="00C90F5D">
              <w:t xml:space="preserve"> 00 копеек</w:t>
            </w:r>
            <w:r w:rsidR="00856E7B" w:rsidRPr="007A4740">
              <w:t>;</w:t>
            </w:r>
          </w:p>
          <w:p w:rsidR="00373017" w:rsidRDefault="00373017" w:rsidP="00373017">
            <w:pPr>
              <w:pStyle w:val="a60"/>
              <w:spacing w:before="0" w:beforeAutospacing="0" w:after="0" w:afterAutospacing="0"/>
              <w:jc w:val="both"/>
            </w:pPr>
            <w:r>
              <w:t>местного бюджета - 0 руб</w:t>
            </w:r>
            <w:r w:rsidR="00C90F5D">
              <w:t>лей 00 копеек</w:t>
            </w:r>
            <w:r>
              <w:t>;</w:t>
            </w:r>
          </w:p>
          <w:p w:rsidR="00373017" w:rsidRDefault="00373017" w:rsidP="00373017">
            <w:pPr>
              <w:pStyle w:val="a60"/>
              <w:spacing w:before="0" w:beforeAutospacing="0" w:after="0" w:afterAutospacing="0"/>
              <w:jc w:val="both"/>
            </w:pPr>
            <w:r>
              <w:t xml:space="preserve">областного бюджета -  </w:t>
            </w:r>
            <w:r w:rsidR="00C90F5D">
              <w:t>0 рублей 00 копеек</w:t>
            </w:r>
            <w:r>
              <w:t>;</w:t>
            </w:r>
          </w:p>
          <w:p w:rsidR="00373017" w:rsidRPr="007A4740" w:rsidRDefault="00373017" w:rsidP="004230B1">
            <w:pPr>
              <w:pStyle w:val="a60"/>
              <w:spacing w:before="0" w:beforeAutospacing="0" w:after="0" w:afterAutospacing="0"/>
              <w:jc w:val="both"/>
            </w:pPr>
            <w:r>
              <w:t>иные источники –</w:t>
            </w:r>
            <w:r w:rsidR="00C90F5D">
              <w:t xml:space="preserve"> 0 рублей 00 копеек;</w:t>
            </w:r>
          </w:p>
          <w:p w:rsidR="00856E7B" w:rsidRDefault="00373017" w:rsidP="004230B1">
            <w:pPr>
              <w:pStyle w:val="a60"/>
              <w:spacing w:before="0" w:beforeAutospacing="0" w:after="0" w:afterAutospacing="0"/>
              <w:jc w:val="both"/>
            </w:pPr>
            <w:r>
              <w:t xml:space="preserve">на </w:t>
            </w:r>
            <w:r w:rsidR="005F1C97" w:rsidRPr="007A4740">
              <w:t>2022</w:t>
            </w:r>
            <w:r w:rsidR="00C90F5D">
              <w:t xml:space="preserve"> год – 4 007 412  рублей 78 копеек;</w:t>
            </w:r>
          </w:p>
          <w:p w:rsidR="00373017" w:rsidRDefault="00373017" w:rsidP="00373017">
            <w:pPr>
              <w:pStyle w:val="a60"/>
              <w:spacing w:before="0" w:beforeAutospacing="0" w:after="0" w:afterAutospacing="0"/>
              <w:jc w:val="both"/>
            </w:pPr>
            <w:r>
              <w:t xml:space="preserve">местного бюджета </w:t>
            </w:r>
            <w:r w:rsidR="00C90F5D">
              <w:t>–</w:t>
            </w:r>
            <w:r>
              <w:t xml:space="preserve"> </w:t>
            </w:r>
            <w:r w:rsidR="00C90F5D">
              <w:t>39 677 рублей 36 копеек;</w:t>
            </w:r>
          </w:p>
          <w:p w:rsidR="00373017" w:rsidRDefault="00373017" w:rsidP="00373017">
            <w:pPr>
              <w:pStyle w:val="a60"/>
              <w:spacing w:before="0" w:beforeAutospacing="0" w:after="0" w:afterAutospacing="0"/>
              <w:jc w:val="both"/>
            </w:pPr>
            <w:r>
              <w:t>областного бюджета -  3</w:t>
            </w:r>
            <w:r w:rsidR="00C90F5D">
              <w:t> 967 735 рублей 42 копейки</w:t>
            </w:r>
          </w:p>
          <w:p w:rsidR="00373017" w:rsidRPr="007A4740" w:rsidRDefault="00373017" w:rsidP="004230B1">
            <w:pPr>
              <w:pStyle w:val="a60"/>
              <w:spacing w:before="0" w:beforeAutospacing="0" w:after="0" w:afterAutospacing="0"/>
              <w:jc w:val="both"/>
            </w:pPr>
            <w:r>
              <w:t>иные источники –</w:t>
            </w:r>
            <w:r w:rsidR="00C90F5D">
              <w:t xml:space="preserve"> 0 рублей 00 копеек</w:t>
            </w:r>
          </w:p>
          <w:p w:rsidR="00253EA8" w:rsidRPr="007A4740" w:rsidRDefault="000F4C29" w:rsidP="000F4C29">
            <w:pPr>
              <w:ind w:firstLine="567"/>
              <w:jc w:val="both"/>
            </w:pPr>
            <w:r w:rsidRPr="004B4662">
              <w:t xml:space="preserve">Объем финансирования Программы может ежегодно уточняться при формировании бюджета </w:t>
            </w:r>
            <w:r>
              <w:t>Малышев</w:t>
            </w:r>
            <w:r w:rsidRPr="004B4662">
              <w:t xml:space="preserve">ского </w:t>
            </w:r>
            <w:r w:rsidRPr="004B4662">
              <w:lastRenderedPageBreak/>
              <w:t>муниципального образования на очередной финансовый год исходя из возможностей местного бюджета и затрат, необходимых для реализации Программы.</w:t>
            </w:r>
          </w:p>
        </w:tc>
      </w:tr>
      <w:tr w:rsidR="00373017" w:rsidRPr="007A4740" w:rsidTr="0040415A">
        <w:trPr>
          <w:jc w:val="center"/>
        </w:trPr>
        <w:tc>
          <w:tcPr>
            <w:tcW w:w="1548" w:type="pct"/>
          </w:tcPr>
          <w:p w:rsidR="00373017" w:rsidRPr="007A4740" w:rsidRDefault="00373017" w:rsidP="00155D67">
            <w:pPr>
              <w:pStyle w:val="a80"/>
              <w:spacing w:before="0" w:beforeAutospacing="0" w:after="0" w:afterAutospacing="0"/>
              <w:jc w:val="both"/>
            </w:pPr>
            <w:bookmarkStart w:id="0" w:name="sub_2508"/>
            <w:r w:rsidRPr="007A4740">
              <w:lastRenderedPageBreak/>
              <w:t>Целевые показатели программы</w:t>
            </w:r>
            <w:bookmarkEnd w:id="0"/>
          </w:p>
        </w:tc>
        <w:tc>
          <w:tcPr>
            <w:tcW w:w="3452" w:type="pct"/>
          </w:tcPr>
          <w:p w:rsidR="00373017" w:rsidRDefault="00373017" w:rsidP="00155D67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1.Количество созданных и обустроенных мест (площадок) для сбора (накопления) ТКО на территории Малышевского муниципального образования.</w:t>
            </w:r>
          </w:p>
          <w:p w:rsidR="00373017" w:rsidRPr="007A4740" w:rsidRDefault="00373017" w:rsidP="00155D67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2.Количество приобретенных контейнеров.</w:t>
            </w:r>
            <w:r w:rsidRPr="007A4740">
              <w:rPr>
                <w:rFonts w:ascii="Times New Roman" w:hAnsi="Times New Roman" w:cs="Times New Roman"/>
              </w:rPr>
              <w:t xml:space="preserve"> Очистка несанкционированных свалок.</w:t>
            </w:r>
          </w:p>
        </w:tc>
      </w:tr>
      <w:tr w:rsidR="00856E7B" w:rsidRPr="007A4740" w:rsidTr="00946705">
        <w:trPr>
          <w:trHeight w:val="2198"/>
          <w:jc w:val="center"/>
        </w:trPr>
        <w:tc>
          <w:tcPr>
            <w:tcW w:w="1548" w:type="pct"/>
          </w:tcPr>
          <w:p w:rsidR="00856E7B" w:rsidRPr="007A4740" w:rsidRDefault="00373017" w:rsidP="004230B1">
            <w:pPr>
              <w:pStyle w:val="a80"/>
              <w:spacing w:before="0" w:beforeAutospacing="0" w:after="0" w:afterAutospacing="0"/>
              <w:jc w:val="both"/>
            </w:pPr>
            <w:bookmarkStart w:id="1" w:name="sub_2512"/>
            <w:r>
              <w:t xml:space="preserve">Ожидаемые </w:t>
            </w:r>
            <w:r w:rsidR="00856E7B" w:rsidRPr="007A4740">
              <w:t xml:space="preserve"> результаты реализации </w:t>
            </w:r>
            <w:r>
              <w:t xml:space="preserve">муниципальной </w:t>
            </w:r>
            <w:r w:rsidR="00856E7B" w:rsidRPr="007A4740">
              <w:t>программы</w:t>
            </w:r>
            <w:bookmarkEnd w:id="1"/>
          </w:p>
        </w:tc>
        <w:tc>
          <w:tcPr>
            <w:tcW w:w="3452" w:type="pct"/>
          </w:tcPr>
          <w:p w:rsidR="00373017" w:rsidRDefault="00373017" w:rsidP="00373017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1.Ввод в эксплуатацию контейнеров для сбора (накопления) ТКО, расположенных на созданных и обустроенных площадках ТКО.</w:t>
            </w:r>
          </w:p>
          <w:p w:rsidR="00946705" w:rsidRDefault="00946705" w:rsidP="00373017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2.Обеспечение доступности услуг по сбору и вывозу ТКО для населения Малышевского муниципального образования.</w:t>
            </w:r>
          </w:p>
          <w:p w:rsidR="00856E7B" w:rsidRDefault="00946705" w:rsidP="004230B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3.Повышение экологической культуры и степени вовлеченности населения в сферу безопасности обращения с  ТКО.</w:t>
            </w:r>
          </w:p>
          <w:p w:rsidR="00946705" w:rsidRPr="007A4740" w:rsidRDefault="00946705" w:rsidP="004230B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4.Улучшение санитарного состояния Малышевского муниципального образования.</w:t>
            </w:r>
          </w:p>
        </w:tc>
      </w:tr>
    </w:tbl>
    <w:p w:rsidR="00856E7B" w:rsidRPr="007A4740" w:rsidRDefault="00856E7B" w:rsidP="00253EA8">
      <w:pPr>
        <w:pStyle w:val="a8"/>
        <w:spacing w:after="0"/>
        <w:rPr>
          <w:rFonts w:ascii="Times New Roman" w:hAnsi="Times New Roman" w:cs="Times New Roman"/>
          <w:b/>
          <w:color w:val="auto"/>
        </w:rPr>
      </w:pPr>
    </w:p>
    <w:p w:rsidR="00946705" w:rsidRDefault="00946705" w:rsidP="00946705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4B4662">
        <w:rPr>
          <w:rFonts w:ascii="Times New Roman" w:hAnsi="Times New Roman" w:cs="Times New Roman"/>
          <w:b/>
          <w:color w:val="auto"/>
        </w:rPr>
        <w:t xml:space="preserve">2. Характеристика текущего состояния в </w:t>
      </w:r>
      <w:r>
        <w:rPr>
          <w:rFonts w:ascii="Times New Roman" w:hAnsi="Times New Roman" w:cs="Times New Roman"/>
          <w:b/>
          <w:color w:val="auto"/>
        </w:rPr>
        <w:t>сфере реализации муниципальной программы</w:t>
      </w:r>
    </w:p>
    <w:p w:rsidR="00946705" w:rsidRDefault="00946705" w:rsidP="00946705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946705" w:rsidRDefault="00946705" w:rsidP="00946705">
      <w:pPr>
        <w:shd w:val="clear" w:color="auto" w:fill="FFFFFF"/>
        <w:ind w:firstLine="709"/>
        <w:jc w:val="both"/>
      </w:pPr>
      <w:r>
        <w:t>На территории Малышевского муниципального образования не имеется контейнерных площадок. Из-за отсутствия мест (площадок) накопления ТКО на всей территории Малышев</w:t>
      </w:r>
      <w:r w:rsidR="00C90F5D">
        <w:t>с</w:t>
      </w:r>
      <w:r>
        <w:t>кого муниципального образования часть не собранных твердых коммунальных отходов генерируются в несанкционированные свалки, негативно влияющие на здоровье людей и окружающую природную среду.</w:t>
      </w:r>
    </w:p>
    <w:p w:rsidR="00946705" w:rsidRDefault="00946705" w:rsidP="00946705">
      <w:pPr>
        <w:shd w:val="clear" w:color="auto" w:fill="FFFFFF"/>
        <w:ind w:firstLine="709"/>
        <w:jc w:val="both"/>
      </w:pPr>
      <w:r>
        <w:t xml:space="preserve">Проблема утилизации отходов производства и потребления с каждым годом становится все более серьезной. Загрязнение окружающей среды отходами является одной из самых значимых проблем в настоящее время. </w:t>
      </w:r>
    </w:p>
    <w:p w:rsidR="00946705" w:rsidRDefault="00946705" w:rsidP="00946705">
      <w:pPr>
        <w:shd w:val="clear" w:color="auto" w:fill="FFFFFF"/>
        <w:ind w:firstLine="709"/>
        <w:jc w:val="both"/>
      </w:pPr>
      <w:r>
        <w:t>Сложившаяся в Малышевс</w:t>
      </w:r>
      <w:r w:rsidRPr="00877AF7">
        <w:t>ком муниципальном образовании ситуация в сфере обращения с твердыми коммунальными отходами ведет к загрязнению окружающей среды, нерациональному использованию природных ресурсов, значительному экономическому, экологическому ущербу и представляет потенциальную угрозу здоровью населения</w:t>
      </w:r>
    </w:p>
    <w:p w:rsidR="00946705" w:rsidRPr="004B4662" w:rsidRDefault="00946705" w:rsidP="00946705">
      <w:pPr>
        <w:shd w:val="clear" w:color="auto" w:fill="FFFFFF"/>
        <w:ind w:firstLine="709"/>
        <w:jc w:val="both"/>
      </w:pPr>
      <w:r w:rsidRPr="004B4662">
        <w:t xml:space="preserve">Муниципальная программа </w:t>
      </w:r>
      <w:r w:rsidRPr="00F136CF">
        <w:t>«</w:t>
      </w:r>
      <w:r w:rsidRPr="007A4740">
        <w:rPr>
          <w:bCs/>
        </w:rPr>
        <w:t>Разви</w:t>
      </w:r>
      <w:r w:rsidRPr="007A4740">
        <w:t xml:space="preserve">тие комплексной системы обращения с твёрдыми коммунальными </w:t>
      </w:r>
      <w:r w:rsidRPr="007A4740">
        <w:rPr>
          <w:bCs/>
        </w:rPr>
        <w:t>отходами на территории Малышевского муниципального образования  на 2020-2022 годы</w:t>
      </w:r>
      <w:r w:rsidRPr="00F136CF">
        <w:t>»</w:t>
      </w:r>
      <w:r w:rsidRPr="004B4662">
        <w:t xml:space="preserve"> предусм</w:t>
      </w:r>
      <w:r>
        <w:t>атривает мероприятия, которые</w:t>
      </w:r>
      <w:r w:rsidRPr="004B4662">
        <w:t xml:space="preserve">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</w:t>
      </w:r>
      <w:r>
        <w:t xml:space="preserve"> управления отходами,</w:t>
      </w:r>
      <w:r w:rsidRPr="004B4662">
        <w:t xml:space="preserve"> уст</w:t>
      </w:r>
      <w:r>
        <w:t xml:space="preserve">ройство контейнерных площадок, </w:t>
      </w:r>
      <w:r w:rsidRPr="004B4662">
        <w:t>установка</w:t>
      </w:r>
      <w:r>
        <w:t xml:space="preserve"> контейнеров.</w:t>
      </w:r>
    </w:p>
    <w:p w:rsidR="00946705" w:rsidRPr="004B4662" w:rsidRDefault="00946705" w:rsidP="00946705">
      <w:pPr>
        <w:ind w:firstLine="567"/>
        <w:jc w:val="both"/>
      </w:pPr>
      <w:r w:rsidRPr="004B4662"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0F4C29" w:rsidRPr="00796DA8" w:rsidRDefault="000F4C29" w:rsidP="000F4C29">
      <w:pPr>
        <w:shd w:val="clear" w:color="auto" w:fill="FFFFFF"/>
        <w:ind w:firstLine="709"/>
        <w:jc w:val="center"/>
      </w:pPr>
      <w:r w:rsidRPr="004B4662">
        <w:rPr>
          <w:b/>
        </w:rPr>
        <w:t>3</w:t>
      </w:r>
      <w:r>
        <w:rPr>
          <w:b/>
        </w:rPr>
        <w:t xml:space="preserve">. </w:t>
      </w:r>
      <w:r w:rsidRPr="00796DA8">
        <w:rPr>
          <w:b/>
          <w:bCs/>
        </w:rPr>
        <w:t>Основные цели и задачи муниципальной программы</w:t>
      </w:r>
    </w:p>
    <w:p w:rsidR="000F4C29" w:rsidRPr="004B4662" w:rsidRDefault="000F4C29" w:rsidP="000F4C29">
      <w:pPr>
        <w:jc w:val="center"/>
        <w:rPr>
          <w:b/>
        </w:rPr>
      </w:pPr>
    </w:p>
    <w:p w:rsidR="000F4C29" w:rsidRDefault="000F4C29" w:rsidP="000F4C29">
      <w:pPr>
        <w:ind w:firstLine="567"/>
        <w:jc w:val="both"/>
        <w:rPr>
          <w:b/>
        </w:rPr>
      </w:pPr>
      <w:r w:rsidRPr="00C15764">
        <w:rPr>
          <w:b/>
        </w:rPr>
        <w:t>Основной целью Программы является:</w:t>
      </w:r>
    </w:p>
    <w:p w:rsidR="000F4C29" w:rsidRPr="00C15764" w:rsidRDefault="000F4C29" w:rsidP="000F4C29">
      <w:pPr>
        <w:ind w:firstLine="567"/>
        <w:jc w:val="both"/>
        <w:rPr>
          <w:b/>
        </w:rPr>
      </w:pPr>
      <w:r>
        <w:t>Развитие комплексной системы обращения с твердыми коммунальными отходами на территории Малышевского муниципального образования и п</w:t>
      </w:r>
      <w:r w:rsidRPr="007A4740">
        <w:t>редотвращение вредного воздействия отходов на здоровье человека и окружающую среду</w:t>
      </w:r>
      <w:r>
        <w:t>.</w:t>
      </w:r>
    </w:p>
    <w:p w:rsidR="000F4C29" w:rsidRPr="00C15764" w:rsidRDefault="000F4C29" w:rsidP="000F4C29">
      <w:pPr>
        <w:ind w:firstLine="567"/>
        <w:jc w:val="both"/>
        <w:rPr>
          <w:b/>
        </w:rPr>
      </w:pPr>
      <w:r>
        <w:rPr>
          <w:b/>
        </w:rPr>
        <w:t>Основными задачами</w:t>
      </w:r>
      <w:r w:rsidRPr="00C15764">
        <w:rPr>
          <w:b/>
        </w:rPr>
        <w:t xml:space="preserve"> Программы</w:t>
      </w:r>
      <w:r>
        <w:rPr>
          <w:b/>
        </w:rPr>
        <w:t xml:space="preserve"> являются</w:t>
      </w:r>
      <w:r w:rsidRPr="00C15764">
        <w:rPr>
          <w:b/>
        </w:rPr>
        <w:t xml:space="preserve">: </w:t>
      </w:r>
    </w:p>
    <w:p w:rsidR="000F4C29" w:rsidRDefault="000F4C29" w:rsidP="000F4C29">
      <w:pPr>
        <w:ind w:firstLine="567"/>
      </w:pPr>
      <w:r>
        <w:t>Создание</w:t>
      </w:r>
      <w:r w:rsidRPr="007A4740">
        <w:t xml:space="preserve"> и обустройство</w:t>
      </w:r>
      <w:r>
        <w:t xml:space="preserve"> мест (площадок) для сбора (накопления) твердых коммунальных отходов и размещение на них контейнеров ТКО</w:t>
      </w:r>
    </w:p>
    <w:p w:rsidR="000F4C29" w:rsidRDefault="000F4C29" w:rsidP="000F4C29">
      <w:pPr>
        <w:ind w:firstLine="567"/>
      </w:pPr>
    </w:p>
    <w:p w:rsidR="000F4C29" w:rsidRPr="004B4662" w:rsidRDefault="000F4C29" w:rsidP="000F4C29">
      <w:pPr>
        <w:ind w:firstLine="567"/>
        <w:jc w:val="center"/>
        <w:rPr>
          <w:b/>
        </w:rPr>
      </w:pPr>
      <w:r w:rsidRPr="004B4662">
        <w:rPr>
          <w:b/>
        </w:rPr>
        <w:t>4. Объем и источники финансирования муниципальной программы</w:t>
      </w:r>
    </w:p>
    <w:p w:rsidR="000F4C29" w:rsidRPr="004B4662" w:rsidRDefault="000F4C29" w:rsidP="000F4C29">
      <w:pPr>
        <w:jc w:val="center"/>
      </w:pPr>
    </w:p>
    <w:p w:rsidR="000F4C29" w:rsidRPr="004B4662" w:rsidRDefault="000F4C29" w:rsidP="000F4C29">
      <w:pPr>
        <w:autoSpaceDE w:val="0"/>
        <w:autoSpaceDN w:val="0"/>
        <w:adjustRightInd w:val="0"/>
        <w:ind w:firstLine="567"/>
        <w:jc w:val="both"/>
      </w:pPr>
      <w:r w:rsidRPr="004B4662">
        <w:lastRenderedPageBreak/>
        <w:t xml:space="preserve">Реализация мероприятий программы осуществляется за счет средств бюджета Иркутской области, бюджета </w:t>
      </w:r>
      <w:r>
        <w:t>Малышев</w:t>
      </w:r>
      <w:r w:rsidRPr="004B4662">
        <w:t>ского муниципального образования (Приложение № 1 к программе).</w:t>
      </w:r>
    </w:p>
    <w:p w:rsidR="006777D5" w:rsidRDefault="000F4C29" w:rsidP="000F4C29">
      <w:pPr>
        <w:autoSpaceDE w:val="0"/>
        <w:autoSpaceDN w:val="0"/>
        <w:adjustRightInd w:val="0"/>
        <w:ind w:firstLine="567"/>
        <w:jc w:val="both"/>
      </w:pPr>
      <w:r w:rsidRPr="004B4662">
        <w:t xml:space="preserve">Потребность в финансировании мероприятий Программы </w:t>
      </w:r>
      <w:r w:rsidRPr="00DA5CFE">
        <w:t xml:space="preserve">составляет </w:t>
      </w:r>
      <w:r>
        <w:t>4</w:t>
      </w:r>
      <w:r w:rsidR="006777D5">
        <w:t> </w:t>
      </w:r>
      <w:r>
        <w:t>007</w:t>
      </w:r>
      <w:r w:rsidR="006777D5">
        <w:t xml:space="preserve"> 412</w:t>
      </w:r>
      <w:r w:rsidRPr="00DA5CFE">
        <w:t xml:space="preserve"> рублей</w:t>
      </w:r>
      <w:r w:rsidR="006777D5">
        <w:t xml:space="preserve"> 78 копеек</w:t>
      </w:r>
      <w:r w:rsidRPr="00DA5CFE">
        <w:t xml:space="preserve">. </w:t>
      </w:r>
    </w:p>
    <w:p w:rsidR="000F4C29" w:rsidRDefault="000F4C29" w:rsidP="000F4C29">
      <w:pPr>
        <w:autoSpaceDE w:val="0"/>
        <w:autoSpaceDN w:val="0"/>
        <w:adjustRightInd w:val="0"/>
        <w:ind w:firstLine="567"/>
        <w:jc w:val="both"/>
      </w:pPr>
      <w:r w:rsidRPr="00DA5CFE">
        <w:t xml:space="preserve">Объем финансирования из местного бюджета составляет </w:t>
      </w:r>
      <w:r w:rsidR="006777D5">
        <w:t>39 677 рублей 36 копеек;</w:t>
      </w:r>
    </w:p>
    <w:p w:rsidR="006777D5" w:rsidRPr="00DA5CFE" w:rsidRDefault="006777D5" w:rsidP="000F4C29">
      <w:pPr>
        <w:autoSpaceDE w:val="0"/>
        <w:autoSpaceDN w:val="0"/>
        <w:adjustRightInd w:val="0"/>
        <w:ind w:firstLine="567"/>
        <w:jc w:val="both"/>
      </w:pPr>
      <w:r>
        <w:t>Объем финансирования из областного бюджета составляет 3 967 735 рублей 42 копейки, в том числе по годам:</w:t>
      </w:r>
    </w:p>
    <w:p w:rsidR="000F4C29" w:rsidRDefault="000F4C29" w:rsidP="000F4C29">
      <w:pPr>
        <w:pStyle w:val="a60"/>
        <w:spacing w:before="0" w:beforeAutospacing="0" w:after="0" w:afterAutospacing="0"/>
        <w:ind w:firstLine="709"/>
        <w:jc w:val="both"/>
      </w:pPr>
      <w:r>
        <w:t>на 2020 год – 0</w:t>
      </w:r>
      <w:r w:rsidRPr="007A4740">
        <w:t>,0 тыс. рублей;</w:t>
      </w:r>
    </w:p>
    <w:p w:rsidR="000F4C29" w:rsidRDefault="000F4C29" w:rsidP="000F4C29">
      <w:pPr>
        <w:pStyle w:val="a60"/>
        <w:spacing w:before="0" w:beforeAutospacing="0" w:after="0" w:afterAutospacing="0"/>
        <w:ind w:firstLine="709"/>
        <w:jc w:val="both"/>
      </w:pPr>
      <w:r>
        <w:t>местного бюджета - 0,0 тыс. руб.;</w:t>
      </w:r>
    </w:p>
    <w:p w:rsidR="000F4C29" w:rsidRDefault="000F4C29" w:rsidP="000F4C29">
      <w:pPr>
        <w:pStyle w:val="a60"/>
        <w:spacing w:before="0" w:beforeAutospacing="0" w:after="0" w:afterAutospacing="0"/>
        <w:ind w:firstLine="709"/>
        <w:jc w:val="both"/>
      </w:pPr>
      <w:r>
        <w:t>областного бюджета -  0,0 тыс. руб.;</w:t>
      </w:r>
    </w:p>
    <w:p w:rsidR="000F4C29" w:rsidRPr="007A4740" w:rsidRDefault="000F4C29" w:rsidP="000F4C29">
      <w:pPr>
        <w:pStyle w:val="a60"/>
        <w:spacing w:before="0" w:beforeAutospacing="0" w:after="0" w:afterAutospacing="0"/>
        <w:ind w:firstLine="709"/>
        <w:jc w:val="both"/>
      </w:pPr>
      <w:r>
        <w:t>иные источники – 0,0 тыс. руб.</w:t>
      </w:r>
    </w:p>
    <w:p w:rsidR="000F4C29" w:rsidRDefault="000F4C29" w:rsidP="000F4C29">
      <w:pPr>
        <w:pStyle w:val="a60"/>
        <w:spacing w:before="0" w:beforeAutospacing="0" w:after="0" w:afterAutospacing="0"/>
        <w:ind w:firstLine="709"/>
        <w:jc w:val="both"/>
      </w:pPr>
      <w:r>
        <w:t xml:space="preserve">на </w:t>
      </w:r>
      <w:r w:rsidRPr="007A4740">
        <w:t>2021 год – 0,0 тыс. рублей;</w:t>
      </w:r>
    </w:p>
    <w:p w:rsidR="000F4C29" w:rsidRDefault="000F4C29" w:rsidP="000F4C29">
      <w:pPr>
        <w:pStyle w:val="a60"/>
        <w:spacing w:before="0" w:beforeAutospacing="0" w:after="0" w:afterAutospacing="0"/>
        <w:ind w:firstLine="709"/>
        <w:jc w:val="both"/>
      </w:pPr>
      <w:r>
        <w:t>местного бюджета - 0,0 тыс. руб.;</w:t>
      </w:r>
    </w:p>
    <w:p w:rsidR="000F4C29" w:rsidRDefault="000F4C29" w:rsidP="000F4C29">
      <w:pPr>
        <w:pStyle w:val="a60"/>
        <w:spacing w:before="0" w:beforeAutospacing="0" w:after="0" w:afterAutospacing="0"/>
        <w:ind w:firstLine="709"/>
        <w:jc w:val="both"/>
      </w:pPr>
      <w:r>
        <w:t>областного бюджета -  0,0 тыс. руб.;</w:t>
      </w:r>
    </w:p>
    <w:p w:rsidR="000F4C29" w:rsidRPr="007A4740" w:rsidRDefault="000F4C29" w:rsidP="000F4C29">
      <w:pPr>
        <w:pStyle w:val="a60"/>
        <w:spacing w:before="0" w:beforeAutospacing="0" w:after="0" w:afterAutospacing="0"/>
        <w:ind w:firstLine="709"/>
        <w:jc w:val="both"/>
      </w:pPr>
      <w:r>
        <w:t>иные источники – 0,0 тыс. руб.</w:t>
      </w:r>
    </w:p>
    <w:p w:rsidR="000F4C29" w:rsidRDefault="000F4C29" w:rsidP="000F4C29">
      <w:pPr>
        <w:pStyle w:val="a60"/>
        <w:spacing w:before="0" w:beforeAutospacing="0" w:after="0" w:afterAutospacing="0"/>
        <w:ind w:firstLine="709"/>
        <w:jc w:val="both"/>
      </w:pPr>
      <w:r>
        <w:t xml:space="preserve">на </w:t>
      </w:r>
      <w:r w:rsidRPr="007A4740">
        <w:t>2022</w:t>
      </w:r>
      <w:r w:rsidR="006777D5">
        <w:t xml:space="preserve"> год – 4 007 412</w:t>
      </w:r>
      <w:r w:rsidRPr="007A4740">
        <w:t xml:space="preserve"> рублей</w:t>
      </w:r>
      <w:r w:rsidR="006777D5">
        <w:t xml:space="preserve"> 78 копеек;</w:t>
      </w:r>
    </w:p>
    <w:p w:rsidR="000F4C29" w:rsidRDefault="000F4C29" w:rsidP="000F4C29">
      <w:pPr>
        <w:pStyle w:val="a60"/>
        <w:spacing w:before="0" w:beforeAutospacing="0" w:after="0" w:afterAutospacing="0"/>
        <w:ind w:firstLine="709"/>
        <w:jc w:val="both"/>
      </w:pPr>
      <w:r>
        <w:t xml:space="preserve">местного бюджета </w:t>
      </w:r>
      <w:r w:rsidR="006777D5">
        <w:t>–</w:t>
      </w:r>
      <w:r>
        <w:t xml:space="preserve"> </w:t>
      </w:r>
      <w:r w:rsidR="006777D5">
        <w:t>39 677</w:t>
      </w:r>
      <w:r>
        <w:t xml:space="preserve"> руб</w:t>
      </w:r>
      <w:r w:rsidR="006777D5">
        <w:t>лей 36 копеек</w:t>
      </w:r>
      <w:r>
        <w:t>;</w:t>
      </w:r>
    </w:p>
    <w:p w:rsidR="000F4C29" w:rsidRDefault="000F4C29" w:rsidP="000F4C29">
      <w:pPr>
        <w:pStyle w:val="a60"/>
        <w:spacing w:before="0" w:beforeAutospacing="0" w:after="0" w:afterAutospacing="0"/>
        <w:ind w:firstLine="709"/>
        <w:jc w:val="both"/>
      </w:pPr>
      <w:r>
        <w:t>областного бюджета -  3</w:t>
      </w:r>
      <w:r w:rsidR="006777D5">
        <w:t> 967 735 рублей 42 копейки</w:t>
      </w:r>
      <w:r>
        <w:t>;</w:t>
      </w:r>
    </w:p>
    <w:p w:rsidR="000F4C29" w:rsidRPr="007A4740" w:rsidRDefault="000F4C29" w:rsidP="000F4C29">
      <w:pPr>
        <w:pStyle w:val="a60"/>
        <w:spacing w:before="0" w:beforeAutospacing="0" w:after="0" w:afterAutospacing="0"/>
        <w:ind w:firstLine="709"/>
        <w:jc w:val="both"/>
      </w:pPr>
      <w:r>
        <w:t>иные источники – 0,0 тыс. руб.</w:t>
      </w:r>
    </w:p>
    <w:p w:rsidR="000F4C29" w:rsidRDefault="000F4C29" w:rsidP="000F4C29">
      <w:pPr>
        <w:ind w:firstLine="567"/>
        <w:jc w:val="both"/>
      </w:pPr>
    </w:p>
    <w:p w:rsidR="000F4C29" w:rsidRPr="004B4662" w:rsidRDefault="000F4C29" w:rsidP="000F4C29">
      <w:pPr>
        <w:ind w:firstLine="567"/>
        <w:jc w:val="both"/>
      </w:pPr>
      <w:r w:rsidRPr="004B4662">
        <w:t xml:space="preserve">Объем финансирования Программы может ежегодно уточняться при формировании бюджета </w:t>
      </w:r>
      <w:r>
        <w:t>Малышев</w:t>
      </w:r>
      <w:r w:rsidRPr="004B4662">
        <w:t>ского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0F4C29" w:rsidRPr="004B4662" w:rsidRDefault="000F4C29" w:rsidP="000F4C29">
      <w:pPr>
        <w:ind w:firstLine="708"/>
      </w:pPr>
    </w:p>
    <w:p w:rsidR="000F4C29" w:rsidRPr="004B4662" w:rsidRDefault="000F4C29" w:rsidP="000F4C29">
      <w:pPr>
        <w:jc w:val="center"/>
        <w:rPr>
          <w:b/>
        </w:rPr>
      </w:pPr>
      <w:r w:rsidRPr="004B4662">
        <w:rPr>
          <w:b/>
        </w:rPr>
        <w:t>5. Ожидаемые результаты реализации муниципальной программы</w:t>
      </w:r>
    </w:p>
    <w:p w:rsidR="000F4C29" w:rsidRPr="004B4662" w:rsidRDefault="000F4C29" w:rsidP="000F4C29">
      <w:pPr>
        <w:jc w:val="center"/>
      </w:pPr>
    </w:p>
    <w:p w:rsidR="000F4C29" w:rsidRPr="00E4420F" w:rsidRDefault="000F4C29" w:rsidP="000F4C29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Реализация муниципальной программы позволит путем ввода в э</w:t>
      </w:r>
      <w:r w:rsidR="009C27D3">
        <w:rPr>
          <w:rFonts w:ascii="Times New Roman" w:hAnsi="Times New Roman"/>
          <w:sz w:val="24"/>
          <w:szCs w:val="24"/>
        </w:rPr>
        <w:t xml:space="preserve">ксплуатацию </w:t>
      </w:r>
      <w:r>
        <w:rPr>
          <w:rFonts w:ascii="Times New Roman" w:hAnsi="Times New Roman"/>
          <w:sz w:val="24"/>
          <w:szCs w:val="24"/>
        </w:rPr>
        <w:t xml:space="preserve"> контейнерных площадок для сбора (накопления) твердых коммунальных отходов, </w:t>
      </w:r>
      <w:r w:rsidR="009C27D3">
        <w:rPr>
          <w:rFonts w:ascii="Times New Roman" w:hAnsi="Times New Roman"/>
          <w:sz w:val="24"/>
          <w:szCs w:val="24"/>
        </w:rPr>
        <w:t>обустроенных на территории Малышев</w:t>
      </w:r>
      <w:r>
        <w:rPr>
          <w:rFonts w:ascii="Times New Roman" w:hAnsi="Times New Roman"/>
          <w:sz w:val="24"/>
          <w:szCs w:val="24"/>
        </w:rPr>
        <w:t xml:space="preserve">ского муниципального образования, обеспечить доступность услуг по сбору </w:t>
      </w:r>
      <w:r w:rsidR="009C27D3">
        <w:rPr>
          <w:rFonts w:ascii="Times New Roman" w:hAnsi="Times New Roman"/>
          <w:sz w:val="24"/>
          <w:szCs w:val="24"/>
        </w:rPr>
        <w:t>и вывозу ТКО для населения Малышев</w:t>
      </w:r>
      <w:r>
        <w:rPr>
          <w:rFonts w:ascii="Times New Roman" w:hAnsi="Times New Roman"/>
          <w:sz w:val="24"/>
          <w:szCs w:val="24"/>
        </w:rPr>
        <w:t>ского муниципального образован</w:t>
      </w:r>
      <w:r w:rsidR="009C27D3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, повысить уровень экологической культуры и степени вовлеченности населения в сферу безопасного обращения ТКО, улучшить санит</w:t>
      </w:r>
      <w:r w:rsidR="009C27D3">
        <w:rPr>
          <w:rFonts w:ascii="Times New Roman" w:hAnsi="Times New Roman"/>
          <w:sz w:val="24"/>
          <w:szCs w:val="24"/>
        </w:rPr>
        <w:t>арное состояние территории Малышев</w:t>
      </w:r>
      <w:r>
        <w:rPr>
          <w:rFonts w:ascii="Times New Roman" w:hAnsi="Times New Roman"/>
          <w:sz w:val="24"/>
          <w:szCs w:val="24"/>
        </w:rPr>
        <w:t>ского муниципального образования.</w:t>
      </w:r>
      <w:proofErr w:type="gramEnd"/>
    </w:p>
    <w:p w:rsidR="000F4C29" w:rsidRPr="004B4662" w:rsidRDefault="000F4C29" w:rsidP="000F4C29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662">
        <w:rPr>
          <w:rFonts w:ascii="Times New Roman" w:hAnsi="Times New Roman"/>
          <w:sz w:val="24"/>
          <w:szCs w:val="24"/>
        </w:rPr>
        <w:t>Показатели результативности программы представлены в таблице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4B4662">
        <w:rPr>
          <w:rFonts w:ascii="Times New Roman" w:hAnsi="Times New Roman"/>
          <w:sz w:val="24"/>
          <w:szCs w:val="24"/>
        </w:rPr>
        <w:t>:</w:t>
      </w:r>
    </w:p>
    <w:p w:rsidR="000F4C29" w:rsidRDefault="000F4C29" w:rsidP="000F4C29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F4C29" w:rsidRPr="009C27D3" w:rsidRDefault="000F4C29" w:rsidP="009C27D3">
      <w:pPr>
        <w:pStyle w:val="4"/>
        <w:shd w:val="clear" w:color="auto" w:fill="auto"/>
        <w:tabs>
          <w:tab w:val="left" w:pos="318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C27D3">
        <w:rPr>
          <w:rFonts w:ascii="Times New Roman" w:hAnsi="Times New Roman"/>
          <w:sz w:val="22"/>
          <w:szCs w:val="22"/>
        </w:rPr>
        <w:t>Таблица 1. Показатели результативности муниципальной программы «</w:t>
      </w:r>
      <w:r w:rsidR="009C27D3" w:rsidRPr="009C27D3">
        <w:rPr>
          <w:rFonts w:ascii="Times New Roman" w:hAnsi="Times New Roman" w:cs="Times New Roman"/>
          <w:bCs/>
          <w:sz w:val="22"/>
          <w:szCs w:val="22"/>
        </w:rPr>
        <w:t>Разви</w:t>
      </w:r>
      <w:r w:rsidR="009C27D3" w:rsidRPr="009C27D3">
        <w:rPr>
          <w:rFonts w:ascii="Times New Roman" w:hAnsi="Times New Roman" w:cs="Times New Roman"/>
          <w:sz w:val="22"/>
          <w:szCs w:val="22"/>
        </w:rPr>
        <w:t xml:space="preserve">тие комплексной системы обращения с твёрдыми коммунальными </w:t>
      </w:r>
      <w:r w:rsidR="009C27D3" w:rsidRPr="009C27D3">
        <w:rPr>
          <w:rFonts w:ascii="Times New Roman" w:hAnsi="Times New Roman" w:cs="Times New Roman"/>
          <w:bCs/>
          <w:sz w:val="22"/>
          <w:szCs w:val="22"/>
        </w:rPr>
        <w:t>отходами на территории Малышевского муниципального образования  на 2020-2022 годы»</w:t>
      </w:r>
    </w:p>
    <w:p w:rsidR="000F4C29" w:rsidRPr="004B4662" w:rsidRDefault="000F4C29" w:rsidP="000F4C29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tbl>
      <w:tblPr>
        <w:tblW w:w="8413" w:type="dxa"/>
        <w:jc w:val="center"/>
        <w:tblInd w:w="-2360" w:type="dxa"/>
        <w:tblLayout w:type="fixed"/>
        <w:tblLook w:val="00A0"/>
      </w:tblPr>
      <w:tblGrid>
        <w:gridCol w:w="947"/>
        <w:gridCol w:w="4773"/>
        <w:gridCol w:w="1194"/>
        <w:gridCol w:w="1499"/>
      </w:tblGrid>
      <w:tr w:rsidR="000F4C29" w:rsidRPr="004B4662" w:rsidTr="00155D67">
        <w:trPr>
          <w:trHeight w:val="1178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C29" w:rsidRPr="001A0B62" w:rsidRDefault="000F4C29" w:rsidP="00155D67">
            <w:pPr>
              <w:jc w:val="center"/>
              <w:rPr>
                <w:sz w:val="20"/>
                <w:szCs w:val="20"/>
              </w:rPr>
            </w:pPr>
            <w:r w:rsidRPr="001A0B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0B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0B62">
              <w:rPr>
                <w:sz w:val="20"/>
                <w:szCs w:val="20"/>
              </w:rPr>
              <w:t>/</w:t>
            </w:r>
            <w:proofErr w:type="spellStart"/>
            <w:r w:rsidRPr="001A0B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C29" w:rsidRPr="001A0B62" w:rsidRDefault="000F4C29" w:rsidP="00155D67">
            <w:pPr>
              <w:jc w:val="center"/>
              <w:rPr>
                <w:sz w:val="20"/>
                <w:szCs w:val="20"/>
              </w:rPr>
            </w:pPr>
            <w:r w:rsidRPr="001A0B62">
              <w:rPr>
                <w:sz w:val="20"/>
                <w:szCs w:val="20"/>
              </w:rPr>
              <w:t xml:space="preserve">Наименование показателя результативности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C29" w:rsidRPr="001A0B62" w:rsidRDefault="000F4C29" w:rsidP="00155D67">
            <w:pPr>
              <w:jc w:val="center"/>
              <w:rPr>
                <w:sz w:val="20"/>
                <w:szCs w:val="20"/>
              </w:rPr>
            </w:pPr>
            <w:r w:rsidRPr="001A0B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C29" w:rsidRPr="001A0B62" w:rsidRDefault="000F4C29" w:rsidP="00155D67">
            <w:pPr>
              <w:jc w:val="center"/>
              <w:rPr>
                <w:sz w:val="20"/>
                <w:szCs w:val="20"/>
              </w:rPr>
            </w:pPr>
            <w:r w:rsidRPr="001A0B62">
              <w:rPr>
                <w:sz w:val="20"/>
                <w:szCs w:val="20"/>
              </w:rPr>
              <w:t xml:space="preserve">Базовое значение </w:t>
            </w:r>
            <w:r>
              <w:rPr>
                <w:sz w:val="20"/>
                <w:szCs w:val="20"/>
              </w:rPr>
              <w:t xml:space="preserve">показателя результативности </w:t>
            </w:r>
            <w:r w:rsidRPr="001A0B62">
              <w:rPr>
                <w:sz w:val="20"/>
                <w:szCs w:val="20"/>
              </w:rPr>
              <w:t>за 2020</w:t>
            </w:r>
            <w:r>
              <w:rPr>
                <w:sz w:val="20"/>
                <w:szCs w:val="20"/>
              </w:rPr>
              <w:t>-2022</w:t>
            </w:r>
            <w:r w:rsidRPr="001A0B6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</w:tr>
      <w:tr w:rsidR="000F4C29" w:rsidRPr="004A3CEA" w:rsidTr="00155D67">
        <w:trPr>
          <w:trHeight w:val="67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C29" w:rsidRPr="004B4662" w:rsidRDefault="000F4C29" w:rsidP="00155D67">
            <w:pPr>
              <w:jc w:val="center"/>
            </w:pPr>
            <w: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C29" w:rsidRPr="004B4662" w:rsidRDefault="000F4C29" w:rsidP="00155D67">
            <w:r w:rsidRPr="004B4662">
              <w:t>Количество обустроенных контейнерных площадок</w:t>
            </w:r>
            <w:r>
              <w:t xml:space="preserve">, </w:t>
            </w:r>
            <w:r w:rsidRPr="004A3CEA">
              <w:t>установленных контейнеров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C29" w:rsidRPr="004B4662" w:rsidRDefault="000F4C29" w:rsidP="00155D67">
            <w:pPr>
              <w:jc w:val="center"/>
            </w:pPr>
            <w:r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C29" w:rsidRPr="004B4662" w:rsidRDefault="009C27D3" w:rsidP="00155D67">
            <w:pPr>
              <w:jc w:val="center"/>
            </w:pPr>
            <w:r>
              <w:t>31</w:t>
            </w:r>
          </w:p>
        </w:tc>
      </w:tr>
      <w:tr w:rsidR="000F4C29" w:rsidRPr="004A3CEA" w:rsidTr="00155D67">
        <w:trPr>
          <w:trHeight w:val="67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C29" w:rsidRPr="004B4662" w:rsidRDefault="000F4C29" w:rsidP="00155D67">
            <w:pPr>
              <w:jc w:val="center"/>
            </w:pPr>
            <w: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7D3" w:rsidRDefault="009C27D3" w:rsidP="00155D67"/>
          <w:p w:rsidR="000F4C29" w:rsidRPr="004B4662" w:rsidRDefault="000F4C29" w:rsidP="00155D67">
            <w:r w:rsidRPr="004B4662">
              <w:t>Количество приобретенных контейнеров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C29" w:rsidRPr="004B4662" w:rsidRDefault="000F4C29" w:rsidP="00155D67">
            <w:pPr>
              <w:jc w:val="center"/>
            </w:pPr>
            <w:r w:rsidRPr="004B4662"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C29" w:rsidRPr="004B4662" w:rsidRDefault="009C27D3" w:rsidP="00155D67">
            <w:pPr>
              <w:jc w:val="center"/>
            </w:pPr>
            <w:r>
              <w:t>62</w:t>
            </w:r>
          </w:p>
        </w:tc>
      </w:tr>
    </w:tbl>
    <w:p w:rsidR="000F4C29" w:rsidRPr="004B4662" w:rsidRDefault="000F4C29" w:rsidP="000F4C29">
      <w:pPr>
        <w:jc w:val="center"/>
        <w:rPr>
          <w:b/>
        </w:rPr>
      </w:pPr>
    </w:p>
    <w:p w:rsidR="000F4C29" w:rsidRPr="004B4662" w:rsidRDefault="000F4C29" w:rsidP="000F4C29">
      <w:pPr>
        <w:jc w:val="center"/>
        <w:rPr>
          <w:b/>
        </w:rPr>
      </w:pPr>
      <w:r w:rsidRPr="004B4662">
        <w:rPr>
          <w:b/>
        </w:rPr>
        <w:t>5. Оценка эффективности реализации мероприятий программы</w:t>
      </w:r>
    </w:p>
    <w:p w:rsidR="000F4C29" w:rsidRPr="004B4662" w:rsidRDefault="000F4C29" w:rsidP="000F4C29">
      <w:pPr>
        <w:jc w:val="center"/>
        <w:rPr>
          <w:b/>
        </w:rPr>
      </w:pPr>
    </w:p>
    <w:p w:rsidR="000F4C29" w:rsidRPr="004B4662" w:rsidRDefault="000F4C29" w:rsidP="000F4C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4B4662">
        <w:lastRenderedPageBreak/>
        <w:t>По результатам оценки эффективности программы</w:t>
      </w:r>
      <w:r>
        <w:t>,</w:t>
      </w:r>
      <w:r w:rsidRPr="004B4662">
        <w:t xml:space="preserve"> главой </w:t>
      </w:r>
      <w:r w:rsidR="009C27D3">
        <w:t>Малышев</w:t>
      </w:r>
      <w:r w:rsidRPr="004B4662">
        <w:t>ского муниципального образования может быть принято решение о её корректировке или досрочном прекращении реализации программы.</w:t>
      </w:r>
    </w:p>
    <w:p w:rsidR="000F4C29" w:rsidRPr="004B4662" w:rsidRDefault="000F4C29" w:rsidP="000F4C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4B4662"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0F4C29" w:rsidRPr="004B4662" w:rsidRDefault="000F4C29" w:rsidP="000F4C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B4662">
        <w:t xml:space="preserve">Эффективность реализации программы и </w:t>
      </w:r>
      <w:proofErr w:type="gramStart"/>
      <w:r w:rsidRPr="004B4662">
        <w:t>использования</w:t>
      </w:r>
      <w:proofErr w:type="gramEnd"/>
      <w:r w:rsidRPr="004B4662">
        <w:t xml:space="preserve"> выделенных с этой целью средств бюджетов различного уровня обеспечивается за счет:</w:t>
      </w:r>
    </w:p>
    <w:p w:rsidR="000F4C29" w:rsidRPr="004B4662" w:rsidRDefault="000F4C29" w:rsidP="000F4C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B4662">
        <w:t>1) исключения возможности нецелевого использования бюджетных средств;</w:t>
      </w:r>
    </w:p>
    <w:p w:rsidR="000F4C29" w:rsidRPr="004B4662" w:rsidRDefault="000F4C29" w:rsidP="000F4C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B4662">
        <w:t>2) прозрачности прохождения средств бюджетов различного уровня;</w:t>
      </w:r>
    </w:p>
    <w:p w:rsidR="000F4C29" w:rsidRPr="004B4662" w:rsidRDefault="000F4C29" w:rsidP="000F4C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B4662">
        <w:t>3) реализации мероприятий с участием средств бюджетов различного уровня.</w:t>
      </w:r>
    </w:p>
    <w:p w:rsidR="000F4C29" w:rsidRPr="004B4662" w:rsidRDefault="000F4C29" w:rsidP="000F4C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F4C29" w:rsidRPr="004B4662" w:rsidRDefault="000F4C29" w:rsidP="000F4C29">
      <w:pPr>
        <w:jc w:val="center"/>
        <w:rPr>
          <w:b/>
        </w:rPr>
      </w:pPr>
      <w:r w:rsidRPr="004B4662">
        <w:rPr>
          <w:b/>
        </w:rPr>
        <w:t xml:space="preserve">6. </w:t>
      </w:r>
      <w:proofErr w:type="gramStart"/>
      <w:r w:rsidRPr="004B4662">
        <w:rPr>
          <w:b/>
        </w:rPr>
        <w:t>Контроль за</w:t>
      </w:r>
      <w:proofErr w:type="gramEnd"/>
      <w:r w:rsidRPr="004B4662">
        <w:rPr>
          <w:b/>
        </w:rPr>
        <w:t xml:space="preserve"> ходом реализации программы</w:t>
      </w:r>
    </w:p>
    <w:p w:rsidR="000F4C29" w:rsidRPr="004B4662" w:rsidRDefault="000F4C29" w:rsidP="000F4C29">
      <w:pPr>
        <w:jc w:val="center"/>
      </w:pPr>
    </w:p>
    <w:p w:rsidR="000F4C29" w:rsidRPr="004B4662" w:rsidRDefault="000F4C29" w:rsidP="000F4C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 w:rsidRPr="004B4662">
        <w:t>Контроль за</w:t>
      </w:r>
      <w:proofErr w:type="gramEnd"/>
      <w:r w:rsidRPr="004B4662">
        <w:t xml:space="preserve">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0F4C29" w:rsidRPr="004B4662" w:rsidRDefault="000F4C29" w:rsidP="000F4C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B4662">
        <w:t xml:space="preserve">Общее руководство и </w:t>
      </w:r>
      <w:proofErr w:type="gramStart"/>
      <w:r w:rsidRPr="004B4662">
        <w:t>контроль за</w:t>
      </w:r>
      <w:proofErr w:type="gramEnd"/>
      <w:r w:rsidRPr="004B4662">
        <w:t xml:space="preserve"> ходом реализации программы осуществляет глава </w:t>
      </w:r>
      <w:r w:rsidR="009C27D3">
        <w:t>Малышев</w:t>
      </w:r>
      <w:r w:rsidRPr="004B4662">
        <w:t>ского муниципального образования.</w:t>
      </w:r>
    </w:p>
    <w:p w:rsidR="000F4C29" w:rsidRPr="004B4662" w:rsidRDefault="000F4C29" w:rsidP="000F4C29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B4662">
        <w:t xml:space="preserve">Ответственным исполнителем мероприятий программы является администрация </w:t>
      </w:r>
      <w:r w:rsidR="009C27D3">
        <w:t>Малышев</w:t>
      </w:r>
      <w:r w:rsidRPr="004B4662">
        <w:t>с</w:t>
      </w:r>
      <w:r>
        <w:t>кого муниципального образования</w:t>
      </w:r>
      <w:r w:rsidRPr="004B4662">
        <w:t>.</w:t>
      </w:r>
    </w:p>
    <w:p w:rsidR="000F4C29" w:rsidRPr="004B4662" w:rsidRDefault="000F4C29" w:rsidP="000F4C29">
      <w:pPr>
        <w:ind w:left="4800"/>
        <w:jc w:val="right"/>
      </w:pPr>
    </w:p>
    <w:p w:rsidR="000F4C29" w:rsidRPr="004B4662" w:rsidRDefault="000F4C29" w:rsidP="000F4C29">
      <w:pPr>
        <w:ind w:left="4800"/>
        <w:jc w:val="right"/>
      </w:pPr>
    </w:p>
    <w:p w:rsidR="000F4C29" w:rsidRDefault="000F4C29" w:rsidP="000F4C29">
      <w:pPr>
        <w:ind w:left="4800"/>
        <w:jc w:val="right"/>
      </w:pPr>
    </w:p>
    <w:p w:rsidR="000F4C29" w:rsidRDefault="000F4C29" w:rsidP="000F4C29">
      <w:pPr>
        <w:ind w:left="4800"/>
        <w:jc w:val="right"/>
      </w:pPr>
    </w:p>
    <w:p w:rsidR="000F4C29" w:rsidRDefault="000F4C29" w:rsidP="000F4C29">
      <w:pPr>
        <w:ind w:left="4800"/>
        <w:jc w:val="right"/>
      </w:pPr>
    </w:p>
    <w:p w:rsidR="000F4C29" w:rsidRDefault="000F4C29" w:rsidP="000F4C29">
      <w:pPr>
        <w:ind w:left="4800"/>
        <w:jc w:val="right"/>
      </w:pPr>
    </w:p>
    <w:p w:rsidR="000F4C29" w:rsidRDefault="000F4C29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</w:pPr>
    </w:p>
    <w:p w:rsidR="009C27D3" w:rsidRDefault="009C27D3" w:rsidP="000F4C29">
      <w:pPr>
        <w:ind w:left="4800"/>
        <w:jc w:val="right"/>
        <w:sectPr w:rsidR="009C27D3" w:rsidSect="00F11B1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27D3" w:rsidRPr="00025093" w:rsidRDefault="009C27D3" w:rsidP="00C90F5D">
      <w:pPr>
        <w:ind w:left="4800"/>
        <w:jc w:val="right"/>
        <w:rPr>
          <w:sz w:val="22"/>
          <w:szCs w:val="22"/>
        </w:rPr>
      </w:pPr>
      <w:r w:rsidRPr="00025093">
        <w:rPr>
          <w:sz w:val="22"/>
          <w:szCs w:val="22"/>
        </w:rPr>
        <w:lastRenderedPageBreak/>
        <w:t>Приложение №1</w:t>
      </w:r>
    </w:p>
    <w:p w:rsidR="009C27D3" w:rsidRPr="00025093" w:rsidRDefault="009C27D3" w:rsidP="00C90F5D">
      <w:pPr>
        <w:jc w:val="right"/>
        <w:rPr>
          <w:sz w:val="22"/>
          <w:szCs w:val="22"/>
        </w:rPr>
      </w:pPr>
      <w:r w:rsidRPr="00025093">
        <w:rPr>
          <w:sz w:val="22"/>
          <w:szCs w:val="22"/>
        </w:rPr>
        <w:t>к муниципальной программе «»</w:t>
      </w:r>
      <w:r w:rsidRPr="00025093">
        <w:rPr>
          <w:bCs/>
          <w:sz w:val="22"/>
          <w:szCs w:val="22"/>
        </w:rPr>
        <w:t>Разви</w:t>
      </w:r>
      <w:r w:rsidRPr="00025093">
        <w:rPr>
          <w:sz w:val="22"/>
          <w:szCs w:val="22"/>
        </w:rPr>
        <w:t xml:space="preserve">тие комплексной системы обращения с твёрдыми коммунальными </w:t>
      </w:r>
      <w:r w:rsidRPr="00025093">
        <w:rPr>
          <w:bCs/>
          <w:sz w:val="22"/>
          <w:szCs w:val="22"/>
        </w:rPr>
        <w:t>отходами на территории Малышевского муниципального образования  на 2020-2022 годы</w:t>
      </w:r>
    </w:p>
    <w:p w:rsidR="009C27D3" w:rsidRPr="004B4662" w:rsidRDefault="009C27D3" w:rsidP="009C27D3">
      <w:pPr>
        <w:ind w:left="4800"/>
        <w:jc w:val="right"/>
        <w:rPr>
          <w:b/>
        </w:rPr>
      </w:pPr>
    </w:p>
    <w:p w:rsidR="009C27D3" w:rsidRPr="00025093" w:rsidRDefault="009C27D3" w:rsidP="009C27D3">
      <w:pPr>
        <w:jc w:val="center"/>
        <w:rPr>
          <w:b/>
          <w:sz w:val="22"/>
          <w:szCs w:val="22"/>
        </w:rPr>
      </w:pPr>
      <w:r w:rsidRPr="00025093">
        <w:rPr>
          <w:b/>
          <w:sz w:val="22"/>
          <w:szCs w:val="22"/>
        </w:rPr>
        <w:t>Мероприятия, объемы и источники финансирования муниципальной программы</w:t>
      </w:r>
    </w:p>
    <w:p w:rsidR="009C27D3" w:rsidRPr="00025093" w:rsidRDefault="009C27D3" w:rsidP="009C27D3">
      <w:pPr>
        <w:jc w:val="center"/>
        <w:rPr>
          <w:b/>
          <w:sz w:val="22"/>
          <w:szCs w:val="22"/>
        </w:rPr>
      </w:pPr>
      <w:r w:rsidRPr="00025093">
        <w:rPr>
          <w:b/>
          <w:sz w:val="22"/>
          <w:szCs w:val="22"/>
        </w:rPr>
        <w:t>«</w:t>
      </w:r>
      <w:r w:rsidR="009D158A" w:rsidRPr="00025093">
        <w:rPr>
          <w:b/>
          <w:sz w:val="22"/>
          <w:szCs w:val="22"/>
        </w:rPr>
        <w:t>Развитие комплексной системы обращения</w:t>
      </w:r>
      <w:r w:rsidRPr="00025093">
        <w:rPr>
          <w:b/>
          <w:sz w:val="22"/>
          <w:szCs w:val="22"/>
        </w:rPr>
        <w:t xml:space="preserve"> с твердыми коммунальн</w:t>
      </w:r>
      <w:r w:rsidR="009D158A" w:rsidRPr="00025093">
        <w:rPr>
          <w:b/>
          <w:sz w:val="22"/>
          <w:szCs w:val="22"/>
        </w:rPr>
        <w:t>ыми отходами на территории Малышев</w:t>
      </w:r>
      <w:r w:rsidRPr="00025093">
        <w:rPr>
          <w:b/>
          <w:sz w:val="22"/>
          <w:szCs w:val="22"/>
        </w:rPr>
        <w:t>ского муниципального образования на 2020 – 2022 годы»</w:t>
      </w:r>
    </w:p>
    <w:p w:rsidR="009C27D3" w:rsidRPr="00025093" w:rsidRDefault="009C27D3" w:rsidP="009C27D3">
      <w:pPr>
        <w:jc w:val="center"/>
        <w:rPr>
          <w:sz w:val="22"/>
          <w:szCs w:val="22"/>
        </w:rPr>
      </w:pPr>
    </w:p>
    <w:tbl>
      <w:tblPr>
        <w:tblW w:w="13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541"/>
        <w:gridCol w:w="2060"/>
        <w:gridCol w:w="1623"/>
        <w:gridCol w:w="2124"/>
        <w:gridCol w:w="1701"/>
        <w:gridCol w:w="1134"/>
        <w:gridCol w:w="2126"/>
      </w:tblGrid>
      <w:tr w:rsidR="009C27D3" w:rsidRPr="00025093" w:rsidTr="00155D67">
        <w:trPr>
          <w:trHeight w:val="268"/>
          <w:tblHeader/>
          <w:jc w:val="center"/>
        </w:trPr>
        <w:tc>
          <w:tcPr>
            <w:tcW w:w="560" w:type="dxa"/>
            <w:vMerge w:val="restart"/>
          </w:tcPr>
          <w:p w:rsidR="009C27D3" w:rsidRPr="00025093" w:rsidRDefault="009C27D3" w:rsidP="00155D67">
            <w:pPr>
              <w:tabs>
                <w:tab w:val="left" w:pos="309"/>
              </w:tabs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509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25093">
              <w:rPr>
                <w:b/>
                <w:sz w:val="22"/>
                <w:szCs w:val="22"/>
              </w:rPr>
              <w:t>/</w:t>
            </w:r>
            <w:proofErr w:type="spellStart"/>
            <w:r w:rsidRPr="0002509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1" w:type="dxa"/>
            <w:vMerge w:val="restart"/>
            <w:vAlign w:val="center"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Цель, задача программы</w:t>
            </w:r>
          </w:p>
        </w:tc>
        <w:tc>
          <w:tcPr>
            <w:tcW w:w="2060" w:type="dxa"/>
            <w:vMerge w:val="restart"/>
            <w:vAlign w:val="center"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623" w:type="dxa"/>
            <w:vMerge w:val="restart"/>
            <w:vAlign w:val="center"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085" w:type="dxa"/>
            <w:gridSpan w:val="4"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9C27D3" w:rsidRPr="00025093" w:rsidTr="00155D67">
        <w:trPr>
          <w:trHeight w:val="268"/>
          <w:tblHeader/>
          <w:jc w:val="center"/>
        </w:trPr>
        <w:tc>
          <w:tcPr>
            <w:tcW w:w="560" w:type="dxa"/>
            <w:vMerge/>
          </w:tcPr>
          <w:p w:rsidR="009C27D3" w:rsidRPr="00025093" w:rsidRDefault="009C27D3" w:rsidP="00155D67">
            <w:pPr>
              <w:tabs>
                <w:tab w:val="left" w:pos="30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vMerge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961" w:type="dxa"/>
            <w:gridSpan w:val="3"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9C27D3" w:rsidRPr="00025093" w:rsidTr="00155D67">
        <w:trPr>
          <w:trHeight w:val="196"/>
          <w:tblHeader/>
          <w:jc w:val="center"/>
        </w:trPr>
        <w:tc>
          <w:tcPr>
            <w:tcW w:w="560" w:type="dxa"/>
            <w:vMerge/>
            <w:vAlign w:val="center"/>
          </w:tcPr>
          <w:p w:rsidR="009C27D3" w:rsidRPr="00025093" w:rsidRDefault="009C27D3" w:rsidP="00155D67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27D3" w:rsidRPr="00025093" w:rsidRDefault="009C27D3" w:rsidP="00155D67">
            <w:pPr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9C27D3" w:rsidRPr="00025093" w:rsidRDefault="009C27D3" w:rsidP="00155D67">
            <w:pPr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vMerge/>
            <w:vAlign w:val="center"/>
          </w:tcPr>
          <w:p w:rsidR="009C27D3" w:rsidRPr="00025093" w:rsidRDefault="009C27D3" w:rsidP="00155D67">
            <w:pPr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126" w:type="dxa"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2022</w:t>
            </w:r>
          </w:p>
        </w:tc>
      </w:tr>
      <w:tr w:rsidR="009C27D3" w:rsidRPr="00025093" w:rsidTr="00155D67">
        <w:trPr>
          <w:trHeight w:val="441"/>
          <w:jc w:val="center"/>
        </w:trPr>
        <w:tc>
          <w:tcPr>
            <w:tcW w:w="13869" w:type="dxa"/>
            <w:gridSpan w:val="8"/>
          </w:tcPr>
          <w:p w:rsidR="009C27D3" w:rsidRPr="00025093" w:rsidRDefault="009C27D3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Муниципальная программа «</w:t>
            </w:r>
            <w:r w:rsidR="009D158A" w:rsidRPr="00025093">
              <w:rPr>
                <w:b/>
                <w:sz w:val="22"/>
                <w:szCs w:val="22"/>
              </w:rPr>
              <w:t>Развитие комплексной системы обращения</w:t>
            </w:r>
            <w:r w:rsidRPr="00025093">
              <w:rPr>
                <w:b/>
                <w:sz w:val="22"/>
                <w:szCs w:val="22"/>
              </w:rPr>
              <w:t xml:space="preserve"> с твердыми коммунальными от</w:t>
            </w:r>
            <w:r w:rsidR="009D158A" w:rsidRPr="00025093">
              <w:rPr>
                <w:b/>
                <w:sz w:val="22"/>
                <w:szCs w:val="22"/>
              </w:rPr>
              <w:t>ходами на территории Малышев</w:t>
            </w:r>
            <w:r w:rsidRPr="00025093">
              <w:rPr>
                <w:b/>
                <w:sz w:val="22"/>
                <w:szCs w:val="22"/>
              </w:rPr>
              <w:t>ского муниципального образования на 2020 – 2022 годы»</w:t>
            </w:r>
          </w:p>
          <w:p w:rsidR="009C27D3" w:rsidRPr="00025093" w:rsidRDefault="009C27D3" w:rsidP="00155D67">
            <w:pPr>
              <w:jc w:val="center"/>
              <w:rPr>
                <w:b/>
                <w:i/>
                <w:sz w:val="22"/>
                <w:szCs w:val="22"/>
              </w:rPr>
            </w:pPr>
            <w:r w:rsidRPr="00025093">
              <w:rPr>
                <w:b/>
                <w:i/>
                <w:sz w:val="22"/>
                <w:szCs w:val="22"/>
                <w:u w:val="single"/>
              </w:rPr>
              <w:t>Цель Программы</w:t>
            </w:r>
          </w:p>
          <w:p w:rsidR="009C27D3" w:rsidRPr="00025093" w:rsidRDefault="009D158A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Развитие комплексной системы обращения с твердыми коммунальными отходами на территории Малышевского муниципального образования и предотвращение вредного воздействия отходов на здоровье человека и окружающую среду</w:t>
            </w:r>
          </w:p>
          <w:p w:rsidR="009D158A" w:rsidRPr="00025093" w:rsidRDefault="009D158A" w:rsidP="00155D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D77A0" w:rsidRPr="00025093" w:rsidTr="00155D67">
        <w:trPr>
          <w:trHeight w:val="258"/>
          <w:jc w:val="center"/>
        </w:trPr>
        <w:tc>
          <w:tcPr>
            <w:tcW w:w="3101" w:type="dxa"/>
            <w:gridSpan w:val="2"/>
            <w:vMerge w:val="restart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</w:p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060" w:type="dxa"/>
            <w:vMerge w:val="restart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Администрация Малышевского муниципального образования</w:t>
            </w:r>
          </w:p>
        </w:tc>
        <w:tc>
          <w:tcPr>
            <w:tcW w:w="1623" w:type="dxa"/>
          </w:tcPr>
          <w:p w:rsidR="00AD77A0" w:rsidRPr="00025093" w:rsidRDefault="00AD77A0" w:rsidP="00155D67">
            <w:pPr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24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4 007 412,78</w:t>
            </w:r>
          </w:p>
        </w:tc>
        <w:tc>
          <w:tcPr>
            <w:tcW w:w="1701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4 007 412,78</w:t>
            </w:r>
          </w:p>
        </w:tc>
      </w:tr>
      <w:tr w:rsidR="00AD77A0" w:rsidRPr="00025093" w:rsidTr="00155D67">
        <w:trPr>
          <w:trHeight w:val="134"/>
          <w:jc w:val="center"/>
        </w:trPr>
        <w:tc>
          <w:tcPr>
            <w:tcW w:w="3101" w:type="dxa"/>
            <w:gridSpan w:val="2"/>
            <w:vMerge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:rsidR="00AD77A0" w:rsidRPr="00025093" w:rsidRDefault="00AD77A0" w:rsidP="00155D67">
            <w:pPr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2124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39 677,36</w:t>
            </w:r>
          </w:p>
        </w:tc>
        <w:tc>
          <w:tcPr>
            <w:tcW w:w="1701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39 677,36</w:t>
            </w:r>
          </w:p>
        </w:tc>
      </w:tr>
      <w:tr w:rsidR="00AD77A0" w:rsidRPr="00025093" w:rsidTr="00155D67">
        <w:trPr>
          <w:trHeight w:val="166"/>
          <w:jc w:val="center"/>
        </w:trPr>
        <w:tc>
          <w:tcPr>
            <w:tcW w:w="3101" w:type="dxa"/>
            <w:gridSpan w:val="2"/>
            <w:vMerge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:rsidR="00AD77A0" w:rsidRPr="00025093" w:rsidRDefault="00AD77A0" w:rsidP="00155D67">
            <w:pPr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2124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3 967 735,42</w:t>
            </w:r>
          </w:p>
        </w:tc>
        <w:tc>
          <w:tcPr>
            <w:tcW w:w="1701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3 967 735,42</w:t>
            </w:r>
          </w:p>
        </w:tc>
      </w:tr>
      <w:tr w:rsidR="009C27D3" w:rsidRPr="00025093" w:rsidTr="00155D67">
        <w:trPr>
          <w:trHeight w:val="553"/>
          <w:jc w:val="center"/>
        </w:trPr>
        <w:tc>
          <w:tcPr>
            <w:tcW w:w="13869" w:type="dxa"/>
            <w:gridSpan w:val="8"/>
          </w:tcPr>
          <w:p w:rsidR="009C27D3" w:rsidRPr="00025093" w:rsidRDefault="009C27D3" w:rsidP="009D158A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i/>
                <w:sz w:val="22"/>
                <w:szCs w:val="22"/>
                <w:u w:val="single"/>
              </w:rPr>
              <w:t>Задач</w:t>
            </w:r>
            <w:r w:rsidR="009D158A" w:rsidRPr="00025093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025093">
              <w:rPr>
                <w:b/>
                <w:i/>
                <w:sz w:val="22"/>
                <w:szCs w:val="22"/>
              </w:rPr>
              <w:t xml:space="preserve">: </w:t>
            </w:r>
          </w:p>
          <w:p w:rsidR="009D158A" w:rsidRPr="00025093" w:rsidRDefault="009D158A" w:rsidP="009D158A">
            <w:pPr>
              <w:pStyle w:val="a8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 xml:space="preserve">1.Создание и обустройство мест (площадок) для сбора (накопления) твердых коммунальных отходов </w:t>
            </w:r>
          </w:p>
          <w:p w:rsidR="009D158A" w:rsidRPr="00025093" w:rsidRDefault="009D158A" w:rsidP="009D158A">
            <w:pPr>
              <w:rPr>
                <w:b/>
                <w:i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2.Приобретение контейнеров ТКО и размещение их на контейнерных площадках</w:t>
            </w:r>
          </w:p>
        </w:tc>
      </w:tr>
      <w:tr w:rsidR="00AD77A0" w:rsidRPr="00025093" w:rsidTr="00155D67">
        <w:trPr>
          <w:trHeight w:val="324"/>
          <w:jc w:val="center"/>
        </w:trPr>
        <w:tc>
          <w:tcPr>
            <w:tcW w:w="560" w:type="dxa"/>
            <w:vMerge w:val="restart"/>
            <w:vAlign w:val="center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  <w:vMerge w:val="restart"/>
            <w:vAlign w:val="center"/>
          </w:tcPr>
          <w:p w:rsidR="00AD77A0" w:rsidRPr="00025093" w:rsidRDefault="00AD77A0" w:rsidP="00155D67">
            <w:pPr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Устройство контейнерных площадок (31 шт.),</w:t>
            </w:r>
          </w:p>
          <w:p w:rsidR="00AD77A0" w:rsidRPr="00025093" w:rsidRDefault="00AD77A0" w:rsidP="00155D67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Администрация Малышевского муниципального образования</w:t>
            </w:r>
          </w:p>
        </w:tc>
        <w:tc>
          <w:tcPr>
            <w:tcW w:w="1623" w:type="dxa"/>
          </w:tcPr>
          <w:p w:rsidR="00AD77A0" w:rsidRPr="00025093" w:rsidRDefault="00AD77A0" w:rsidP="00155D67">
            <w:pPr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24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3 201 412,78</w:t>
            </w:r>
          </w:p>
        </w:tc>
        <w:tc>
          <w:tcPr>
            <w:tcW w:w="1701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3 201 412,78</w:t>
            </w:r>
          </w:p>
        </w:tc>
      </w:tr>
      <w:tr w:rsidR="00AD77A0" w:rsidRPr="00025093" w:rsidTr="00155D67">
        <w:trPr>
          <w:trHeight w:val="420"/>
          <w:jc w:val="center"/>
        </w:trPr>
        <w:tc>
          <w:tcPr>
            <w:tcW w:w="560" w:type="dxa"/>
            <w:vMerge/>
            <w:vAlign w:val="center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AD77A0" w:rsidRPr="00025093" w:rsidRDefault="00AD77A0" w:rsidP="00155D67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AD77A0" w:rsidRPr="00025093" w:rsidRDefault="00AD77A0" w:rsidP="00155D67">
            <w:pPr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4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31 697,18</w:t>
            </w:r>
          </w:p>
        </w:tc>
        <w:tc>
          <w:tcPr>
            <w:tcW w:w="1701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31 697,18</w:t>
            </w:r>
          </w:p>
        </w:tc>
      </w:tr>
      <w:tr w:rsidR="00AD77A0" w:rsidRPr="00025093" w:rsidTr="00155D67">
        <w:trPr>
          <w:trHeight w:val="330"/>
          <w:jc w:val="center"/>
        </w:trPr>
        <w:tc>
          <w:tcPr>
            <w:tcW w:w="560" w:type="dxa"/>
            <w:vMerge/>
            <w:vAlign w:val="center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AD77A0" w:rsidRPr="00025093" w:rsidRDefault="00AD77A0" w:rsidP="00155D67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AD77A0" w:rsidRPr="00025093" w:rsidRDefault="00AD77A0" w:rsidP="00155D67">
            <w:pPr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24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3 169 715,62</w:t>
            </w:r>
          </w:p>
        </w:tc>
        <w:tc>
          <w:tcPr>
            <w:tcW w:w="1701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3 169 715,62</w:t>
            </w:r>
          </w:p>
        </w:tc>
      </w:tr>
      <w:tr w:rsidR="00AD77A0" w:rsidRPr="00025093" w:rsidTr="00155D67">
        <w:trPr>
          <w:trHeight w:val="248"/>
          <w:jc w:val="center"/>
        </w:trPr>
        <w:tc>
          <w:tcPr>
            <w:tcW w:w="560" w:type="dxa"/>
            <w:vMerge w:val="restart"/>
            <w:vAlign w:val="center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:rsidR="00AD77A0" w:rsidRPr="00025093" w:rsidRDefault="00AD77A0" w:rsidP="00155D67">
            <w:pPr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Приобретение и установка контейнеров ТКО             (62 шт. по 0,75 м³)</w:t>
            </w:r>
          </w:p>
        </w:tc>
        <w:tc>
          <w:tcPr>
            <w:tcW w:w="2060" w:type="dxa"/>
            <w:vMerge w:val="restart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Администрация Малышевского муниципального образования</w:t>
            </w:r>
          </w:p>
        </w:tc>
        <w:tc>
          <w:tcPr>
            <w:tcW w:w="1623" w:type="dxa"/>
          </w:tcPr>
          <w:p w:rsidR="00AD77A0" w:rsidRPr="00025093" w:rsidRDefault="00AD77A0" w:rsidP="00155D67">
            <w:pPr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24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806 000</w:t>
            </w:r>
          </w:p>
        </w:tc>
        <w:tc>
          <w:tcPr>
            <w:tcW w:w="1701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D77A0" w:rsidRPr="00025093" w:rsidRDefault="00AD77A0" w:rsidP="00155D67">
            <w:pPr>
              <w:jc w:val="center"/>
              <w:rPr>
                <w:b/>
                <w:sz w:val="22"/>
                <w:szCs w:val="22"/>
              </w:rPr>
            </w:pPr>
            <w:r w:rsidRPr="00025093">
              <w:rPr>
                <w:b/>
                <w:sz w:val="22"/>
                <w:szCs w:val="22"/>
              </w:rPr>
              <w:t>806 000</w:t>
            </w:r>
          </w:p>
        </w:tc>
      </w:tr>
      <w:tr w:rsidR="00AD77A0" w:rsidRPr="00025093" w:rsidTr="00155D67">
        <w:trPr>
          <w:trHeight w:val="248"/>
          <w:jc w:val="center"/>
        </w:trPr>
        <w:tc>
          <w:tcPr>
            <w:tcW w:w="560" w:type="dxa"/>
            <w:vMerge/>
            <w:vAlign w:val="center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AD77A0" w:rsidRPr="00025093" w:rsidRDefault="00AD77A0" w:rsidP="00155D67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AD77A0" w:rsidRPr="00025093" w:rsidRDefault="00AD77A0" w:rsidP="00155D67">
            <w:pPr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4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7 980,20</w:t>
            </w:r>
          </w:p>
        </w:tc>
        <w:tc>
          <w:tcPr>
            <w:tcW w:w="1701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7 980,20</w:t>
            </w:r>
          </w:p>
        </w:tc>
      </w:tr>
      <w:tr w:rsidR="00AD77A0" w:rsidRPr="00025093" w:rsidTr="00155D67">
        <w:trPr>
          <w:trHeight w:val="248"/>
          <w:jc w:val="center"/>
        </w:trPr>
        <w:tc>
          <w:tcPr>
            <w:tcW w:w="560" w:type="dxa"/>
            <w:vMerge/>
            <w:vAlign w:val="center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AD77A0" w:rsidRPr="00025093" w:rsidRDefault="00AD77A0" w:rsidP="00155D67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AD77A0" w:rsidRPr="00025093" w:rsidRDefault="00AD77A0" w:rsidP="00C90F5D">
            <w:pPr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 xml:space="preserve">областной </w:t>
            </w:r>
            <w:r w:rsidR="00C90F5D" w:rsidRPr="00025093">
              <w:rPr>
                <w:sz w:val="22"/>
                <w:szCs w:val="22"/>
              </w:rPr>
              <w:t>бюджет</w:t>
            </w:r>
          </w:p>
        </w:tc>
        <w:tc>
          <w:tcPr>
            <w:tcW w:w="2124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798 019,80</w:t>
            </w:r>
          </w:p>
        </w:tc>
        <w:tc>
          <w:tcPr>
            <w:tcW w:w="1701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D77A0" w:rsidRPr="00025093" w:rsidRDefault="00AD77A0" w:rsidP="00155D67">
            <w:pPr>
              <w:jc w:val="center"/>
              <w:rPr>
                <w:sz w:val="22"/>
                <w:szCs w:val="22"/>
              </w:rPr>
            </w:pPr>
            <w:r w:rsidRPr="00025093">
              <w:rPr>
                <w:sz w:val="22"/>
                <w:szCs w:val="22"/>
              </w:rPr>
              <w:t>798 019,80</w:t>
            </w:r>
          </w:p>
        </w:tc>
      </w:tr>
    </w:tbl>
    <w:p w:rsidR="00946705" w:rsidRDefault="00946705" w:rsidP="00C90F5D">
      <w:pPr>
        <w:pStyle w:val="1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sectPr w:rsidR="00946705" w:rsidSect="009C27D3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D42"/>
    <w:multiLevelType w:val="hybridMultilevel"/>
    <w:tmpl w:val="76A8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2E70"/>
    <w:multiLevelType w:val="hybridMultilevel"/>
    <w:tmpl w:val="0E0EAFB8"/>
    <w:lvl w:ilvl="0" w:tplc="A4E44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546C"/>
    <w:multiLevelType w:val="hybridMultilevel"/>
    <w:tmpl w:val="F028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50"/>
    <w:rsid w:val="000000E5"/>
    <w:rsid w:val="00004850"/>
    <w:rsid w:val="000203A7"/>
    <w:rsid w:val="00025093"/>
    <w:rsid w:val="00046211"/>
    <w:rsid w:val="00071E8E"/>
    <w:rsid w:val="000F4C29"/>
    <w:rsid w:val="0011419E"/>
    <w:rsid w:val="0016206D"/>
    <w:rsid w:val="001637C9"/>
    <w:rsid w:val="00177350"/>
    <w:rsid w:val="001B305D"/>
    <w:rsid w:val="00211EDB"/>
    <w:rsid w:val="00243CBD"/>
    <w:rsid w:val="00253EA8"/>
    <w:rsid w:val="0026678E"/>
    <w:rsid w:val="00373017"/>
    <w:rsid w:val="0039186F"/>
    <w:rsid w:val="00467287"/>
    <w:rsid w:val="004D5757"/>
    <w:rsid w:val="004E685F"/>
    <w:rsid w:val="004E7C84"/>
    <w:rsid w:val="005B2750"/>
    <w:rsid w:val="005D4580"/>
    <w:rsid w:val="005E2F49"/>
    <w:rsid w:val="005F1C97"/>
    <w:rsid w:val="006009B7"/>
    <w:rsid w:val="006543EE"/>
    <w:rsid w:val="00662C99"/>
    <w:rsid w:val="006777D5"/>
    <w:rsid w:val="006F2758"/>
    <w:rsid w:val="006F35A5"/>
    <w:rsid w:val="00722B89"/>
    <w:rsid w:val="007363E9"/>
    <w:rsid w:val="007A4740"/>
    <w:rsid w:val="0081748B"/>
    <w:rsid w:val="008231F3"/>
    <w:rsid w:val="008469C5"/>
    <w:rsid w:val="00856E7B"/>
    <w:rsid w:val="008A46A2"/>
    <w:rsid w:val="008C7A07"/>
    <w:rsid w:val="00941255"/>
    <w:rsid w:val="00946705"/>
    <w:rsid w:val="0095478E"/>
    <w:rsid w:val="009C27D3"/>
    <w:rsid w:val="009D158A"/>
    <w:rsid w:val="009D6D88"/>
    <w:rsid w:val="00A129D7"/>
    <w:rsid w:val="00AD77A0"/>
    <w:rsid w:val="00B10C50"/>
    <w:rsid w:val="00B9723D"/>
    <w:rsid w:val="00BB71E6"/>
    <w:rsid w:val="00C75CEA"/>
    <w:rsid w:val="00C90F5D"/>
    <w:rsid w:val="00CA1987"/>
    <w:rsid w:val="00CA238F"/>
    <w:rsid w:val="00CA4E61"/>
    <w:rsid w:val="00CA54F8"/>
    <w:rsid w:val="00CD38EB"/>
    <w:rsid w:val="00CF3C65"/>
    <w:rsid w:val="00D00FF5"/>
    <w:rsid w:val="00D40915"/>
    <w:rsid w:val="00D41221"/>
    <w:rsid w:val="00D74573"/>
    <w:rsid w:val="00D75E56"/>
    <w:rsid w:val="00D87C81"/>
    <w:rsid w:val="00E107FF"/>
    <w:rsid w:val="00E66D33"/>
    <w:rsid w:val="00F46DCF"/>
    <w:rsid w:val="00F508BE"/>
    <w:rsid w:val="00F555C5"/>
    <w:rsid w:val="00F97B3C"/>
    <w:rsid w:val="00F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6E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17735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77350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4">
    <w:name w:val="Body Text"/>
    <w:basedOn w:val="a"/>
    <w:link w:val="a5"/>
    <w:unhideWhenUsed/>
    <w:rsid w:val="008469C5"/>
    <w:pPr>
      <w:spacing w:after="120"/>
    </w:pPr>
  </w:style>
  <w:style w:type="character" w:customStyle="1" w:styleId="a5">
    <w:name w:val="Основной текст Знак"/>
    <w:basedOn w:val="a0"/>
    <w:link w:val="a4"/>
    <w:rsid w:val="00846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69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46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69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6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469C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No Spacing"/>
    <w:link w:val="aa"/>
    <w:qFormat/>
    <w:rsid w:val="00846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8469C5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"/>
    <w:rsid w:val="008469C5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a80">
    <w:name w:val="a8"/>
    <w:basedOn w:val="a"/>
    <w:rsid w:val="00856E7B"/>
    <w:pPr>
      <w:spacing w:before="100" w:beforeAutospacing="1" w:after="100" w:afterAutospacing="1"/>
    </w:pPr>
  </w:style>
  <w:style w:type="paragraph" w:customStyle="1" w:styleId="a60">
    <w:name w:val="a6"/>
    <w:basedOn w:val="a"/>
    <w:rsid w:val="00856E7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56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a"/>
    <w:basedOn w:val="a0"/>
    <w:rsid w:val="00856E7B"/>
  </w:style>
  <w:style w:type="character" w:customStyle="1" w:styleId="a00">
    <w:name w:val="a0"/>
    <w:basedOn w:val="a0"/>
    <w:rsid w:val="00856E7B"/>
  </w:style>
  <w:style w:type="paragraph" w:styleId="ac">
    <w:name w:val="List Paragraph"/>
    <w:basedOn w:val="a"/>
    <w:uiPriority w:val="34"/>
    <w:qFormat/>
    <w:rsid w:val="0002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11</cp:revision>
  <cp:lastPrinted>2021-07-12T10:08:00Z</cp:lastPrinted>
  <dcterms:created xsi:type="dcterms:W3CDTF">2020-03-31T05:32:00Z</dcterms:created>
  <dcterms:modified xsi:type="dcterms:W3CDTF">2021-07-12T10:11:00Z</dcterms:modified>
</cp:coreProperties>
</file>