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3" w:rsidRDefault="006C6D43" w:rsidP="006C6D43">
      <w:pPr>
        <w:tabs>
          <w:tab w:val="center" w:pos="4809"/>
          <w:tab w:val="left" w:pos="7170"/>
        </w:tabs>
        <w:jc w:val="center"/>
      </w:pPr>
      <w:r>
        <w:t>РОССИЙСКАЯ ФЕДЕРАЦИЯ</w:t>
      </w:r>
    </w:p>
    <w:p w:rsidR="006C6D43" w:rsidRDefault="006C6D43" w:rsidP="006C6D43">
      <w:pPr>
        <w:jc w:val="center"/>
      </w:pPr>
      <w:r>
        <w:t>ИРКУТСКАЯ ОБЛАСТЬ</w:t>
      </w:r>
    </w:p>
    <w:p w:rsidR="006C6D43" w:rsidRDefault="006C6D43" w:rsidP="006C6D43">
      <w:pPr>
        <w:jc w:val="center"/>
      </w:pPr>
      <w:r>
        <w:t>УСТЬ-УДИНСКИЙ РАЙОН</w:t>
      </w:r>
    </w:p>
    <w:p w:rsidR="006C6D43" w:rsidRDefault="006C6D43" w:rsidP="006C6D43">
      <w:pPr>
        <w:jc w:val="center"/>
      </w:pPr>
      <w:r>
        <w:t>МАЛЫШ</w:t>
      </w:r>
      <w:r w:rsidR="005B07D2">
        <w:t>ЕВСКОЕ МУНИЦИПАЛЬНОЕ ОБРАЗОВАНИЕ</w:t>
      </w:r>
    </w:p>
    <w:p w:rsidR="006C6D43" w:rsidRDefault="006C6D43" w:rsidP="006C6D43">
      <w:pPr>
        <w:jc w:val="center"/>
      </w:pPr>
      <w:r>
        <w:t>АДМИНИСТРАЦИЯ</w:t>
      </w:r>
    </w:p>
    <w:p w:rsidR="006C6D43" w:rsidRDefault="006C6D43" w:rsidP="00AB6EA6">
      <w:pPr>
        <w:jc w:val="center"/>
      </w:pPr>
      <w:r>
        <w:t>ПОСТАНОВЛЕНИЕ</w:t>
      </w:r>
    </w:p>
    <w:p w:rsidR="006C6D43" w:rsidRDefault="005B07D2">
      <w:r>
        <w:t>От 21 ноября 2022 г.</w:t>
      </w:r>
      <w:r w:rsidR="006C6D43">
        <w:t xml:space="preserve">                                                                </w:t>
      </w:r>
      <w:r>
        <w:t xml:space="preserve">                          </w:t>
      </w:r>
      <w:r w:rsidR="00AB6EA6">
        <w:t xml:space="preserve">             </w:t>
      </w:r>
      <w:r>
        <w:t xml:space="preserve">  № 41</w:t>
      </w:r>
    </w:p>
    <w:p w:rsidR="006C6D43" w:rsidRDefault="006C6D43"/>
    <w:p w:rsidR="005B07D2" w:rsidRDefault="006C6D43" w:rsidP="00AB6EA6">
      <w:pPr>
        <w:jc w:val="center"/>
      </w:pPr>
      <w:r>
        <w:t>О</w:t>
      </w:r>
      <w:r w:rsidR="005B07D2">
        <w:t xml:space="preserve"> внесении изменений в Постановление от 19 декабря 2018 г. № 32</w:t>
      </w:r>
    </w:p>
    <w:p w:rsidR="006C6D43" w:rsidRDefault="006C6D43"/>
    <w:p w:rsidR="006C6D43" w:rsidRDefault="006C6D43" w:rsidP="00D3638C">
      <w:pPr>
        <w:ind w:firstLine="709"/>
        <w:jc w:val="both"/>
      </w:pPr>
      <w:proofErr w:type="gramStart"/>
      <w:r>
        <w:t>В соответствии с Федеральным законом</w:t>
      </w:r>
      <w:r w:rsidR="005B07D2">
        <w:t xml:space="preserve"> от 7 декабря 2011 года  № 416-ФЗ</w:t>
      </w:r>
      <w:r>
        <w:t xml:space="preserve"> «О </w:t>
      </w:r>
      <w:r w:rsidR="005B07D2">
        <w:t>водоснабжении и водоотведении», постановлением Правительства Российской Федерации от 14 ноября 2022 года № 2053 «Об особенностях индексации регулируемых цен (тарифов) с 1 декабря 2022 года по 31 декабря 2023 года и о внесении изменений в некоторые акты Правительства Российской Федерации»,</w:t>
      </w:r>
      <w:r>
        <w:t xml:space="preserve"> администрация</w:t>
      </w:r>
      <w:r w:rsidR="00D3638C">
        <w:t xml:space="preserve"> </w:t>
      </w:r>
      <w:r w:rsidR="005B07D2">
        <w:t>Малышевского муниципального образования</w:t>
      </w:r>
      <w:proofErr w:type="gramEnd"/>
    </w:p>
    <w:p w:rsidR="00D3638C" w:rsidRDefault="00D3638C" w:rsidP="00D3638C">
      <w:pPr>
        <w:ind w:firstLine="709"/>
        <w:jc w:val="both"/>
      </w:pPr>
    </w:p>
    <w:p w:rsidR="00D3638C" w:rsidRDefault="00D3638C" w:rsidP="00D3638C">
      <w:pPr>
        <w:ind w:firstLine="709"/>
        <w:jc w:val="both"/>
      </w:pPr>
      <w:r>
        <w:t>ПОСТАНОВЛЯЕТ:</w:t>
      </w:r>
    </w:p>
    <w:p w:rsidR="00D3638C" w:rsidRDefault="00D3638C" w:rsidP="00D3638C">
      <w:pPr>
        <w:ind w:firstLine="709"/>
        <w:jc w:val="both"/>
      </w:pPr>
    </w:p>
    <w:p w:rsidR="003B12D7" w:rsidRDefault="005B07D2" w:rsidP="005B07D2">
      <w:pPr>
        <w:pStyle w:val="a3"/>
        <w:numPr>
          <w:ilvl w:val="0"/>
          <w:numId w:val="2"/>
        </w:numPr>
      </w:pPr>
      <w:r>
        <w:t>Внести в приложение № 1 к Постановлению администрации Малышевского сельского поселения от 19 декабря 2018 года № 32 «Об установлении долгосрочных тарифов на питьевую воду для ОАО «Ангара-1» (ИНН 3842000423) изменение, изложив тарифную таблицу в следующей редакции:</w:t>
      </w:r>
    </w:p>
    <w:p w:rsidR="003B12D7" w:rsidRDefault="003B12D7" w:rsidP="003B12D7">
      <w:pPr>
        <w:jc w:val="center"/>
      </w:pPr>
    </w:p>
    <w:tbl>
      <w:tblPr>
        <w:tblStyle w:val="a4"/>
        <w:tblW w:w="0" w:type="auto"/>
        <w:tblLook w:val="04A0"/>
      </w:tblPr>
      <w:tblGrid>
        <w:gridCol w:w="647"/>
        <w:gridCol w:w="2154"/>
        <w:gridCol w:w="2979"/>
        <w:gridCol w:w="2126"/>
        <w:gridCol w:w="1665"/>
      </w:tblGrid>
      <w:tr w:rsidR="00EC6BCF" w:rsidTr="00EC6BCF">
        <w:tc>
          <w:tcPr>
            <w:tcW w:w="647" w:type="dxa"/>
          </w:tcPr>
          <w:p w:rsidR="00EC6BCF" w:rsidRDefault="00EC6BCF" w:rsidP="003B12D7">
            <w:pPr>
              <w:jc w:val="center"/>
            </w:pPr>
            <w:r>
              <w:t>№№</w:t>
            </w:r>
          </w:p>
          <w:p w:rsidR="00EC6BCF" w:rsidRDefault="00EC6BCF" w:rsidP="003B12D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EC6BCF" w:rsidRDefault="00EC6BCF" w:rsidP="003B12D7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979" w:type="dxa"/>
            <w:vMerge w:val="restart"/>
          </w:tcPr>
          <w:p w:rsidR="00EC6BCF" w:rsidRDefault="00EC6BCF" w:rsidP="003B12D7">
            <w:pPr>
              <w:jc w:val="center"/>
            </w:pPr>
            <w:r>
              <w:t>Период действия</w:t>
            </w:r>
          </w:p>
        </w:tc>
        <w:tc>
          <w:tcPr>
            <w:tcW w:w="3791" w:type="dxa"/>
            <w:gridSpan w:val="2"/>
          </w:tcPr>
          <w:p w:rsidR="00EC6BCF" w:rsidRDefault="00EC6BCF" w:rsidP="003B12D7">
            <w:pPr>
              <w:jc w:val="center"/>
            </w:pPr>
            <w:r>
              <w:t xml:space="preserve">Тариф на питьевую воду </w:t>
            </w:r>
          </w:p>
          <w:p w:rsidR="00EC6BCF" w:rsidRDefault="00EC6BCF" w:rsidP="003B12D7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EC6BCF" w:rsidTr="00EC6BCF">
        <w:tc>
          <w:tcPr>
            <w:tcW w:w="647" w:type="dxa"/>
            <w:vMerge w:val="restart"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 w:val="restart"/>
          </w:tcPr>
          <w:p w:rsidR="00EC6BCF" w:rsidRDefault="00EC6BCF" w:rsidP="003B12D7">
            <w:pPr>
              <w:jc w:val="center"/>
            </w:pPr>
          </w:p>
          <w:p w:rsidR="00EC6BCF" w:rsidRDefault="00EC6BCF" w:rsidP="003B12D7">
            <w:pPr>
              <w:jc w:val="center"/>
            </w:pPr>
          </w:p>
          <w:p w:rsidR="00EC6BCF" w:rsidRDefault="00EC6BCF" w:rsidP="003B12D7">
            <w:pPr>
              <w:jc w:val="center"/>
            </w:pPr>
          </w:p>
          <w:p w:rsidR="00EC6BCF" w:rsidRDefault="00EC6BCF" w:rsidP="003B12D7">
            <w:pPr>
              <w:jc w:val="center"/>
            </w:pPr>
          </w:p>
          <w:p w:rsidR="00EC6BCF" w:rsidRDefault="00EC6BCF" w:rsidP="003B12D7">
            <w:pPr>
              <w:jc w:val="center"/>
            </w:pPr>
          </w:p>
          <w:p w:rsidR="00EC6BCF" w:rsidRDefault="00EC6BCF" w:rsidP="003B12D7">
            <w:pPr>
              <w:jc w:val="center"/>
            </w:pPr>
          </w:p>
          <w:p w:rsidR="00EC6BCF" w:rsidRDefault="00EC6BCF" w:rsidP="003B12D7">
            <w:pPr>
              <w:jc w:val="center"/>
            </w:pPr>
          </w:p>
          <w:p w:rsidR="00EC6BCF" w:rsidRDefault="00EC6BCF" w:rsidP="003B12D7">
            <w:r>
              <w:t>ОАО «Ангара-1»</w:t>
            </w:r>
          </w:p>
          <w:p w:rsidR="00EC6BCF" w:rsidRDefault="00EC6BCF" w:rsidP="003B12D7">
            <w:r>
              <w:t>(ИНН 3842000423)</w:t>
            </w:r>
          </w:p>
        </w:tc>
        <w:tc>
          <w:tcPr>
            <w:tcW w:w="2979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Прочие потребители (НДС не облагается)</w:t>
            </w:r>
          </w:p>
        </w:tc>
        <w:tc>
          <w:tcPr>
            <w:tcW w:w="1665" w:type="dxa"/>
          </w:tcPr>
          <w:p w:rsidR="00EC6BCF" w:rsidRDefault="00EC6BCF" w:rsidP="003B12D7">
            <w:pPr>
              <w:jc w:val="center"/>
            </w:pPr>
            <w:r>
              <w:t>Население (НДС не облагается)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3B12D7">
            <w:pPr>
              <w:jc w:val="center"/>
            </w:pPr>
            <w:r>
              <w:t>с 01.01.2019г по 30.06.2019г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33,35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17,95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3B12D7">
            <w:pPr>
              <w:jc w:val="center"/>
            </w:pPr>
            <w:r>
              <w:t>С 01.07.2019г по 31.12.2019г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34,68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18,47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3B12D7">
            <w:pPr>
              <w:jc w:val="center"/>
            </w:pPr>
            <w:r>
              <w:t xml:space="preserve">С 01.01.2020г по 01.06.2020г 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34,68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18,47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3B12D7">
            <w:pPr>
              <w:jc w:val="center"/>
            </w:pPr>
            <w:r>
              <w:t>С 01.07.2020г по 31.12.2020г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36,06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19,20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3B12D7">
            <w:pPr>
              <w:jc w:val="center"/>
            </w:pPr>
            <w:r>
              <w:t>С 01.01.2021 по 01.06.2021г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36,06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19,20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3B12D7">
            <w:pPr>
              <w:jc w:val="center"/>
            </w:pPr>
            <w:r>
              <w:t>С 01.07.2021г по 31.12.2021г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37,50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19,96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751EEF">
            <w:pPr>
              <w:jc w:val="center"/>
            </w:pPr>
            <w:r>
              <w:t>С 01.01.2022 по 01.06.2022г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37,50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19,96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751EEF">
            <w:pPr>
              <w:jc w:val="center"/>
            </w:pPr>
            <w:r>
              <w:t>С 01.07.2022г по 30.11.2022г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38,88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20,69</w:t>
            </w:r>
          </w:p>
        </w:tc>
      </w:tr>
      <w:tr w:rsidR="00EC6BCF" w:rsidTr="00EC6BCF">
        <w:tc>
          <w:tcPr>
            <w:tcW w:w="647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154" w:type="dxa"/>
            <w:vMerge/>
          </w:tcPr>
          <w:p w:rsidR="00EC6BCF" w:rsidRDefault="00EC6BCF" w:rsidP="003B12D7">
            <w:pPr>
              <w:jc w:val="center"/>
            </w:pPr>
          </w:p>
        </w:tc>
        <w:tc>
          <w:tcPr>
            <w:tcW w:w="2979" w:type="dxa"/>
          </w:tcPr>
          <w:p w:rsidR="00EC6BCF" w:rsidRDefault="00EC6BCF" w:rsidP="00751EEF">
            <w:pPr>
              <w:jc w:val="center"/>
            </w:pPr>
            <w:r>
              <w:t>С 01.12.2022 по 31.12.2023г</w:t>
            </w:r>
          </w:p>
        </w:tc>
        <w:tc>
          <w:tcPr>
            <w:tcW w:w="2126" w:type="dxa"/>
          </w:tcPr>
          <w:p w:rsidR="00EC6BCF" w:rsidRDefault="00EC6BCF" w:rsidP="003B12D7">
            <w:pPr>
              <w:jc w:val="center"/>
            </w:pPr>
            <w:r>
              <w:t>38,88</w:t>
            </w:r>
          </w:p>
        </w:tc>
        <w:tc>
          <w:tcPr>
            <w:tcW w:w="1665" w:type="dxa"/>
          </w:tcPr>
          <w:p w:rsidR="00EC6BCF" w:rsidRDefault="00EC6BCF" w:rsidP="00EC6BCF">
            <w:pPr>
              <w:jc w:val="center"/>
            </w:pPr>
            <w:r>
              <w:t>22,55</w:t>
            </w:r>
          </w:p>
        </w:tc>
      </w:tr>
    </w:tbl>
    <w:p w:rsidR="003B12D7" w:rsidRDefault="003B12D7" w:rsidP="00EC6BCF"/>
    <w:p w:rsidR="00EC6BCF" w:rsidRDefault="00EC6BCF" w:rsidP="00EC6BCF">
      <w:pPr>
        <w:pStyle w:val="a3"/>
        <w:numPr>
          <w:ilvl w:val="0"/>
          <w:numId w:val="2"/>
        </w:numPr>
      </w:pPr>
      <w:r>
        <w:t xml:space="preserve">  Настоящее Постановление вступает в силу с 1 декабря 2022 года.</w:t>
      </w:r>
    </w:p>
    <w:p w:rsidR="00EC6BCF" w:rsidRDefault="00EC6BCF" w:rsidP="00EC6BCF"/>
    <w:p w:rsidR="00EC6BCF" w:rsidRDefault="00EC6BCF" w:rsidP="00EC6BCF">
      <w:pPr>
        <w:pStyle w:val="a3"/>
        <w:numPr>
          <w:ilvl w:val="0"/>
          <w:numId w:val="2"/>
        </w:numPr>
      </w:pPr>
      <w:r>
        <w:t>Настоящее Постановление подлежит официальному опубликованию в информационном листке Малышевского муниципального образования и размещению на официальном сайте.</w:t>
      </w:r>
    </w:p>
    <w:p w:rsidR="00EC6BCF" w:rsidRDefault="00EC6BCF" w:rsidP="00EC6BCF">
      <w:pPr>
        <w:pStyle w:val="a3"/>
      </w:pPr>
    </w:p>
    <w:p w:rsidR="00EC6BCF" w:rsidRDefault="00EC6BCF" w:rsidP="00EC6BCF"/>
    <w:p w:rsidR="00EC6BCF" w:rsidRDefault="00EC6BCF" w:rsidP="00EC6BCF"/>
    <w:p w:rsidR="00EC6BCF" w:rsidRDefault="00EC6BCF" w:rsidP="00EC6BCF"/>
    <w:p w:rsidR="00EC6BCF" w:rsidRDefault="00EC6BCF" w:rsidP="00EC6BCF">
      <w:r>
        <w:t xml:space="preserve">Глава Малышевского </w:t>
      </w:r>
    </w:p>
    <w:p w:rsidR="00EC6BCF" w:rsidRDefault="00EC6BCF" w:rsidP="00EC6BCF">
      <w:r>
        <w:t>муниципального образования                                                       Н.В. Салтыкова</w:t>
      </w:r>
    </w:p>
    <w:p w:rsidR="003B12D7" w:rsidRDefault="003B12D7" w:rsidP="00EC6BCF"/>
    <w:sectPr w:rsidR="003B12D7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A36"/>
    <w:multiLevelType w:val="hybridMultilevel"/>
    <w:tmpl w:val="3168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3061"/>
    <w:multiLevelType w:val="hybridMultilevel"/>
    <w:tmpl w:val="C4C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D43"/>
    <w:rsid w:val="00004523"/>
    <w:rsid w:val="00074E77"/>
    <w:rsid w:val="0010354E"/>
    <w:rsid w:val="00114AE2"/>
    <w:rsid w:val="0011596B"/>
    <w:rsid w:val="001254B1"/>
    <w:rsid w:val="00137DB9"/>
    <w:rsid w:val="001D1762"/>
    <w:rsid w:val="0025265E"/>
    <w:rsid w:val="002B1AF7"/>
    <w:rsid w:val="002B7B43"/>
    <w:rsid w:val="002E214E"/>
    <w:rsid w:val="0032440C"/>
    <w:rsid w:val="003412BF"/>
    <w:rsid w:val="00347F1D"/>
    <w:rsid w:val="00386FE0"/>
    <w:rsid w:val="00393D4B"/>
    <w:rsid w:val="003A5994"/>
    <w:rsid w:val="003B12D7"/>
    <w:rsid w:val="003B6AA8"/>
    <w:rsid w:val="004461CE"/>
    <w:rsid w:val="00453EFB"/>
    <w:rsid w:val="0049153F"/>
    <w:rsid w:val="004B1A97"/>
    <w:rsid w:val="004D303A"/>
    <w:rsid w:val="00567DF5"/>
    <w:rsid w:val="0058206E"/>
    <w:rsid w:val="005B07D2"/>
    <w:rsid w:val="005F2AE6"/>
    <w:rsid w:val="00606D63"/>
    <w:rsid w:val="00617C49"/>
    <w:rsid w:val="00642F93"/>
    <w:rsid w:val="006728F0"/>
    <w:rsid w:val="006C6D43"/>
    <w:rsid w:val="0075137D"/>
    <w:rsid w:val="0076583B"/>
    <w:rsid w:val="007D0105"/>
    <w:rsid w:val="007D64E2"/>
    <w:rsid w:val="00841DDD"/>
    <w:rsid w:val="008A236F"/>
    <w:rsid w:val="0091473A"/>
    <w:rsid w:val="00924534"/>
    <w:rsid w:val="009B68B6"/>
    <w:rsid w:val="009D448C"/>
    <w:rsid w:val="00A10C25"/>
    <w:rsid w:val="00A42435"/>
    <w:rsid w:val="00A706B4"/>
    <w:rsid w:val="00AB6EA6"/>
    <w:rsid w:val="00AB720B"/>
    <w:rsid w:val="00AD28A2"/>
    <w:rsid w:val="00B63BBE"/>
    <w:rsid w:val="00B7464B"/>
    <w:rsid w:val="00BB42D7"/>
    <w:rsid w:val="00C206F0"/>
    <w:rsid w:val="00C752A4"/>
    <w:rsid w:val="00CA119E"/>
    <w:rsid w:val="00D242E4"/>
    <w:rsid w:val="00D3638C"/>
    <w:rsid w:val="00D5555D"/>
    <w:rsid w:val="00DB1F1A"/>
    <w:rsid w:val="00DB4209"/>
    <w:rsid w:val="00DF2F26"/>
    <w:rsid w:val="00E510E1"/>
    <w:rsid w:val="00E6036F"/>
    <w:rsid w:val="00EA21A1"/>
    <w:rsid w:val="00EC6BCF"/>
    <w:rsid w:val="00F31BEA"/>
    <w:rsid w:val="00F42B2B"/>
    <w:rsid w:val="00F92D81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8C"/>
    <w:pPr>
      <w:ind w:left="720"/>
      <w:contextualSpacing/>
    </w:pPr>
  </w:style>
  <w:style w:type="table" w:styleId="a4">
    <w:name w:val="Table Grid"/>
    <w:basedOn w:val="a1"/>
    <w:uiPriority w:val="59"/>
    <w:rsid w:val="003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0BCDE-70E5-4BB1-9642-8C822B7C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8</cp:revision>
  <cp:lastPrinted>2019-01-13T07:26:00Z</cp:lastPrinted>
  <dcterms:created xsi:type="dcterms:W3CDTF">2019-01-13T07:06:00Z</dcterms:created>
  <dcterms:modified xsi:type="dcterms:W3CDTF">2022-12-07T03:40:00Z</dcterms:modified>
</cp:coreProperties>
</file>