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1D" w:rsidRPr="00744A4D" w:rsidRDefault="00235F1D" w:rsidP="00235F1D">
      <w:pPr>
        <w:spacing w:before="100" w:beforeAutospacing="1" w:after="100" w:afterAutospacing="1"/>
        <w:contextualSpacing/>
        <w:jc w:val="center"/>
        <w:outlineLvl w:val="1"/>
        <w:rPr>
          <w:b/>
        </w:rPr>
      </w:pPr>
      <w:r w:rsidRPr="00744A4D">
        <w:rPr>
          <w:b/>
        </w:rPr>
        <w:t>РОССИЙСКАЯ ФЕДЕРАЦИЯ</w:t>
      </w:r>
    </w:p>
    <w:p w:rsidR="00235F1D" w:rsidRPr="00744A4D" w:rsidRDefault="00235F1D" w:rsidP="00235F1D">
      <w:pPr>
        <w:spacing w:before="100" w:beforeAutospacing="1" w:after="100" w:afterAutospacing="1"/>
        <w:contextualSpacing/>
        <w:jc w:val="center"/>
        <w:outlineLvl w:val="1"/>
        <w:rPr>
          <w:b/>
        </w:rPr>
      </w:pPr>
      <w:r w:rsidRPr="00744A4D">
        <w:rPr>
          <w:b/>
        </w:rPr>
        <w:t>ИРКУТСКАЯ ОБЛАСТЬ</w:t>
      </w:r>
    </w:p>
    <w:p w:rsidR="00235F1D" w:rsidRPr="00744A4D" w:rsidRDefault="00235F1D" w:rsidP="00235F1D">
      <w:pPr>
        <w:spacing w:before="100" w:beforeAutospacing="1" w:after="100" w:afterAutospacing="1"/>
        <w:contextualSpacing/>
        <w:jc w:val="center"/>
        <w:outlineLvl w:val="1"/>
        <w:rPr>
          <w:b/>
        </w:rPr>
      </w:pPr>
      <w:r w:rsidRPr="00744A4D">
        <w:rPr>
          <w:b/>
        </w:rPr>
        <w:t>УСТЬ-УДИНСКИЙ РАЙОН</w:t>
      </w:r>
    </w:p>
    <w:p w:rsidR="00235F1D" w:rsidRPr="00744A4D" w:rsidRDefault="00235F1D" w:rsidP="00235F1D">
      <w:pPr>
        <w:spacing w:before="100" w:beforeAutospacing="1" w:after="100" w:afterAutospacing="1"/>
        <w:contextualSpacing/>
        <w:jc w:val="center"/>
        <w:outlineLvl w:val="1"/>
        <w:rPr>
          <w:b/>
        </w:rPr>
      </w:pPr>
      <w:r w:rsidRPr="00744A4D">
        <w:rPr>
          <w:b/>
        </w:rPr>
        <w:t>МАЛЫШЕВСКОЕ МУНИЦИПАЛЬНОЕ ОБРАЗОВАНИЕ</w:t>
      </w:r>
    </w:p>
    <w:p w:rsidR="00235F1D" w:rsidRPr="00744A4D" w:rsidRDefault="00235F1D" w:rsidP="00235F1D">
      <w:pPr>
        <w:spacing w:before="100" w:beforeAutospacing="1" w:after="100" w:afterAutospacing="1"/>
        <w:contextualSpacing/>
        <w:jc w:val="center"/>
        <w:outlineLvl w:val="1"/>
        <w:rPr>
          <w:b/>
        </w:rPr>
      </w:pPr>
      <w:r w:rsidRPr="00744A4D">
        <w:rPr>
          <w:b/>
        </w:rPr>
        <w:t>АДМИНИСТРАЦИЯ</w:t>
      </w:r>
    </w:p>
    <w:p w:rsidR="00235F1D" w:rsidRDefault="00235F1D" w:rsidP="00235F1D">
      <w:pPr>
        <w:spacing w:before="100" w:beforeAutospacing="1" w:after="100" w:afterAutospacing="1"/>
        <w:contextualSpacing/>
        <w:jc w:val="center"/>
        <w:outlineLvl w:val="1"/>
        <w:rPr>
          <w:b/>
          <w:bCs/>
        </w:rPr>
      </w:pPr>
      <w:r w:rsidRPr="00744A4D">
        <w:rPr>
          <w:b/>
          <w:bCs/>
        </w:rPr>
        <w:t>ПОСТАНОВЛЕНИЕ</w:t>
      </w:r>
    </w:p>
    <w:p w:rsidR="00235F1D" w:rsidRDefault="00235F1D" w:rsidP="00235F1D">
      <w:pPr>
        <w:spacing w:before="100" w:beforeAutospacing="1" w:after="100" w:afterAutospacing="1"/>
        <w:contextualSpacing/>
        <w:jc w:val="center"/>
        <w:outlineLvl w:val="1"/>
        <w:rPr>
          <w:b/>
          <w:bCs/>
        </w:rPr>
      </w:pPr>
    </w:p>
    <w:p w:rsidR="00235F1D" w:rsidRDefault="00235F1D" w:rsidP="00235F1D">
      <w:pPr>
        <w:spacing w:before="100" w:beforeAutospacing="1" w:after="100" w:afterAutospacing="1"/>
        <w:contextualSpacing/>
        <w:outlineLvl w:val="1"/>
        <w:rPr>
          <w:b/>
          <w:bCs/>
        </w:rPr>
      </w:pPr>
      <w:r>
        <w:rPr>
          <w:b/>
          <w:bCs/>
        </w:rPr>
        <w:t>15.05.</w:t>
      </w:r>
      <w:r w:rsidRPr="00744A4D">
        <w:rPr>
          <w:b/>
          <w:bCs/>
        </w:rPr>
        <w:t>2017 г.</w:t>
      </w:r>
      <w:r>
        <w:rPr>
          <w:b/>
          <w:bCs/>
        </w:rPr>
        <w:t xml:space="preserve">                                                                                                           № 19</w:t>
      </w:r>
    </w:p>
    <w:p w:rsidR="00235F1D" w:rsidRPr="00744A4D" w:rsidRDefault="00235F1D" w:rsidP="00235F1D">
      <w:pPr>
        <w:spacing w:before="100" w:beforeAutospacing="1" w:after="100" w:afterAutospacing="1"/>
        <w:contextualSpacing/>
        <w:outlineLvl w:val="1"/>
        <w:rPr>
          <w:b/>
          <w:bCs/>
        </w:rPr>
      </w:pPr>
    </w:p>
    <w:p w:rsidR="00235F1D" w:rsidRPr="00744A4D" w:rsidRDefault="00235F1D" w:rsidP="00235F1D">
      <w:pPr>
        <w:spacing w:before="100" w:beforeAutospacing="1" w:after="100" w:afterAutospacing="1"/>
        <w:contextualSpacing/>
        <w:jc w:val="center"/>
        <w:outlineLvl w:val="1"/>
        <w:rPr>
          <w:b/>
          <w:bCs/>
        </w:rPr>
      </w:pPr>
      <w:r w:rsidRPr="00744A4D">
        <w:rPr>
          <w:b/>
          <w:bCs/>
        </w:rPr>
        <w:t>"Об</w:t>
      </w:r>
      <w:r>
        <w:rPr>
          <w:b/>
          <w:bCs/>
        </w:rPr>
        <w:t xml:space="preserve"> утверждении административного регламента предоставления муниципальной услуги «Предоставление участка земли для погребения умершего</w:t>
      </w:r>
      <w:r w:rsidRPr="00744A4D">
        <w:rPr>
          <w:b/>
          <w:bCs/>
        </w:rPr>
        <w:t>"</w:t>
      </w:r>
    </w:p>
    <w:p w:rsidR="00235F1D" w:rsidRPr="00A40060" w:rsidRDefault="00235F1D" w:rsidP="00235F1D">
      <w:pPr>
        <w:spacing w:before="100" w:beforeAutospacing="1" w:after="100" w:afterAutospacing="1"/>
        <w:jc w:val="center"/>
        <w:rPr>
          <w:sz w:val="28"/>
          <w:szCs w:val="28"/>
        </w:rPr>
      </w:pPr>
      <w:r w:rsidRPr="00A40060">
        <w:rPr>
          <w:sz w:val="28"/>
          <w:szCs w:val="28"/>
        </w:rPr>
        <w:t>                     </w:t>
      </w:r>
      <w:r w:rsidRPr="00A40060">
        <w:rPr>
          <w:color w:val="000080"/>
          <w:sz w:val="28"/>
          <w:szCs w:val="28"/>
        </w:rPr>
        <w:t>                                   </w:t>
      </w:r>
      <w:r w:rsidRPr="00A40060">
        <w:rPr>
          <w:sz w:val="28"/>
          <w:szCs w:val="28"/>
        </w:rPr>
        <w:t> </w:t>
      </w:r>
    </w:p>
    <w:p w:rsidR="00235F1D" w:rsidRPr="005045D2" w:rsidRDefault="00235F1D" w:rsidP="00235F1D">
      <w:pPr>
        <w:spacing w:before="100" w:beforeAutospacing="1" w:after="100" w:afterAutospacing="1"/>
        <w:ind w:firstLine="708"/>
        <w:jc w:val="both"/>
      </w:pPr>
      <w:r w:rsidRPr="005045D2">
        <w:t xml:space="preserve">На основании Федеральных законов Российской Федерации  от 06.10.2003 N 131-ФЗ «Об общих принципах организации местного самоуправления Российской Федерации», </w:t>
      </w:r>
      <w:r w:rsidR="00DB7B1F">
        <w:t xml:space="preserve">от </w:t>
      </w:r>
      <w:r w:rsidR="0076209C">
        <w:t xml:space="preserve">  </w:t>
      </w:r>
      <w:r w:rsidRPr="005045D2">
        <w:t xml:space="preserve">12.01.1996 № 8-ФЗ «О погребении и похоронном деле», </w:t>
      </w:r>
      <w:r>
        <w:t xml:space="preserve">в целях реализации Федерального закона от 27.07.2010 г. № 210-ФЗ «Об организации предоставления государственных и муниципальных услуг», </w:t>
      </w:r>
      <w:r w:rsidRPr="005045D2">
        <w:t>руководствуясь п. 23 ст. 6, ст. 32   Устава Малышевского муниципального образования, администрация Малышевского  муниципального образования</w:t>
      </w:r>
    </w:p>
    <w:p w:rsidR="00235F1D" w:rsidRPr="005045D2" w:rsidRDefault="00235F1D" w:rsidP="00235F1D">
      <w:pPr>
        <w:spacing w:before="100" w:beforeAutospacing="1" w:after="100" w:afterAutospacing="1"/>
        <w:jc w:val="center"/>
      </w:pPr>
      <w:r w:rsidRPr="005045D2">
        <w:rPr>
          <w:b/>
          <w:bCs/>
        </w:rPr>
        <w:t>ПОСТАНОВЛЯЕТ:</w:t>
      </w:r>
      <w:r w:rsidRPr="005045D2">
        <w:rPr>
          <w:color w:val="000080"/>
        </w:rPr>
        <w:t>        </w:t>
      </w:r>
      <w:r w:rsidRPr="005045D2">
        <w:t xml:space="preserve">  </w:t>
      </w:r>
    </w:p>
    <w:p w:rsidR="00235F1D" w:rsidRPr="005045D2" w:rsidRDefault="00235F1D" w:rsidP="00235F1D">
      <w:pPr>
        <w:spacing w:before="100" w:beforeAutospacing="1" w:after="100" w:afterAutospacing="1"/>
      </w:pPr>
      <w:r w:rsidRPr="005045D2">
        <w:t>1.Утвердить</w:t>
      </w:r>
      <w:r>
        <w:t xml:space="preserve"> административный регламент предоставления муниципальной услуги «Предоставление участка земли для погребения умершего» </w:t>
      </w:r>
      <w:r w:rsidRPr="005045D2">
        <w:t>(приложение № 1).</w:t>
      </w:r>
    </w:p>
    <w:p w:rsidR="00235F1D" w:rsidRPr="005045D2" w:rsidRDefault="00235F1D" w:rsidP="00235F1D">
      <w:pPr>
        <w:spacing w:before="100" w:beforeAutospacing="1" w:after="100" w:afterAutospacing="1"/>
      </w:pPr>
      <w:r>
        <w:t>2</w:t>
      </w:r>
      <w:r w:rsidRPr="005045D2">
        <w:t xml:space="preserve">. Опубликовать </w:t>
      </w:r>
      <w:r>
        <w:t xml:space="preserve">настоящее </w:t>
      </w:r>
      <w:r w:rsidRPr="005045D2">
        <w:t>постановление в Информационном бюллетене Малышевского МО и разместить на официальном сайте в сети «Интернет».</w:t>
      </w:r>
    </w:p>
    <w:p w:rsidR="00235F1D" w:rsidRPr="005045D2" w:rsidRDefault="00235F1D" w:rsidP="00235F1D">
      <w:pPr>
        <w:pStyle w:val="a3"/>
        <w:spacing w:line="240" w:lineRule="exact"/>
        <w:jc w:val="both"/>
      </w:pPr>
      <w:r>
        <w:t>3</w:t>
      </w:r>
      <w:r w:rsidRPr="005045D2">
        <w:t xml:space="preserve">. Настоящее  постановление вступает в силу со дня его  официального опубликования.       </w:t>
      </w:r>
    </w:p>
    <w:p w:rsidR="00235F1D" w:rsidRPr="005045D2" w:rsidRDefault="00235F1D" w:rsidP="00235F1D">
      <w:pPr>
        <w:pStyle w:val="a3"/>
        <w:spacing w:line="240" w:lineRule="exact"/>
        <w:jc w:val="both"/>
      </w:pPr>
    </w:p>
    <w:p w:rsidR="00235F1D" w:rsidRPr="005045D2" w:rsidRDefault="00235F1D" w:rsidP="00235F1D">
      <w:pPr>
        <w:pStyle w:val="a3"/>
        <w:spacing w:line="240" w:lineRule="exact"/>
        <w:jc w:val="both"/>
      </w:pPr>
    </w:p>
    <w:p w:rsidR="00235F1D" w:rsidRDefault="00235F1D" w:rsidP="00235F1D">
      <w:pPr>
        <w:pStyle w:val="a3"/>
        <w:spacing w:line="240" w:lineRule="exact"/>
        <w:contextualSpacing/>
        <w:jc w:val="both"/>
      </w:pPr>
      <w:r>
        <w:t>Глава администрации</w:t>
      </w:r>
    </w:p>
    <w:p w:rsidR="00235F1D" w:rsidRDefault="00235F1D" w:rsidP="00235F1D">
      <w:pPr>
        <w:pStyle w:val="a3"/>
        <w:spacing w:line="240" w:lineRule="exact"/>
        <w:contextualSpacing/>
        <w:jc w:val="both"/>
      </w:pPr>
      <w:r>
        <w:t>Малышевского муниципального образования                               Н.В. Салтыкова</w:t>
      </w: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Pr="005045D2" w:rsidRDefault="008577B7" w:rsidP="00235F1D">
      <w:pPr>
        <w:pStyle w:val="a3"/>
        <w:spacing w:line="240" w:lineRule="exact"/>
        <w:contextualSpacing/>
        <w:jc w:val="both"/>
      </w:pPr>
    </w:p>
    <w:p w:rsidR="00235F1D" w:rsidRPr="005045D2" w:rsidRDefault="00235F1D" w:rsidP="00235F1D">
      <w:pPr>
        <w:pStyle w:val="a3"/>
        <w:spacing w:line="240" w:lineRule="exact"/>
        <w:jc w:val="both"/>
      </w:pPr>
    </w:p>
    <w:p w:rsidR="00235F1D" w:rsidRPr="005045D2" w:rsidRDefault="00235F1D" w:rsidP="00235F1D">
      <w:pPr>
        <w:pStyle w:val="a3"/>
        <w:spacing w:line="240" w:lineRule="exact"/>
        <w:jc w:val="both"/>
      </w:pPr>
    </w:p>
    <w:p w:rsidR="00235F1D" w:rsidRPr="005045D2" w:rsidRDefault="00235F1D" w:rsidP="00235F1D">
      <w:pPr>
        <w:pStyle w:val="a3"/>
        <w:spacing w:line="240" w:lineRule="exact"/>
        <w:jc w:val="both"/>
      </w:pPr>
    </w:p>
    <w:tbl>
      <w:tblPr>
        <w:tblW w:w="0" w:type="auto"/>
        <w:tblLook w:val="04A0"/>
      </w:tblPr>
      <w:tblGrid>
        <w:gridCol w:w="4962"/>
        <w:gridCol w:w="4383"/>
      </w:tblGrid>
      <w:tr w:rsidR="008577B7" w:rsidRPr="00D02AB0" w:rsidTr="001F0DAB">
        <w:tc>
          <w:tcPr>
            <w:tcW w:w="4962" w:type="dxa"/>
          </w:tcPr>
          <w:p w:rsidR="008577B7" w:rsidRPr="00D02AB0" w:rsidRDefault="008577B7" w:rsidP="001F0DAB">
            <w:pPr>
              <w:jc w:val="right"/>
            </w:pPr>
          </w:p>
        </w:tc>
        <w:tc>
          <w:tcPr>
            <w:tcW w:w="4383" w:type="dxa"/>
          </w:tcPr>
          <w:p w:rsidR="008577B7" w:rsidRPr="005C575A" w:rsidRDefault="008577B7" w:rsidP="001F0DAB">
            <w:pPr>
              <w:jc w:val="right"/>
              <w:rPr>
                <w:sz w:val="20"/>
              </w:rPr>
            </w:pPr>
            <w:r w:rsidRPr="005C575A">
              <w:rPr>
                <w:sz w:val="20"/>
              </w:rPr>
              <w:t>Утвержден постановлением администрации Малышевского муниципального образования                  от «15» мая 2017 года № 19</w:t>
            </w:r>
          </w:p>
        </w:tc>
      </w:tr>
    </w:tbl>
    <w:p w:rsidR="008577B7" w:rsidRPr="00D02AB0" w:rsidRDefault="008577B7" w:rsidP="008577B7">
      <w:pPr>
        <w:rPr>
          <w:b/>
        </w:rPr>
      </w:pPr>
    </w:p>
    <w:p w:rsidR="008577B7" w:rsidRPr="00D02AB0" w:rsidRDefault="008577B7" w:rsidP="008577B7">
      <w:pPr>
        <w:jc w:val="center"/>
        <w:rPr>
          <w:b/>
        </w:rPr>
      </w:pPr>
      <w:r>
        <w:rPr>
          <w:b/>
        </w:rPr>
        <w:t>А</w:t>
      </w:r>
      <w:r w:rsidRPr="00D02AB0">
        <w:rPr>
          <w:b/>
        </w:rPr>
        <w:t>дминистративный регламент предоставления муниципальной услуги «предоставление участка земли для погребения умершего»</w:t>
      </w:r>
    </w:p>
    <w:p w:rsidR="008577B7" w:rsidRPr="00D02AB0" w:rsidRDefault="008577B7" w:rsidP="008577B7">
      <w:pPr>
        <w:widowControl w:val="0"/>
        <w:autoSpaceDE w:val="0"/>
        <w:autoSpaceDN w:val="0"/>
        <w:adjustRightInd w:val="0"/>
        <w:jc w:val="center"/>
        <w:outlineLvl w:val="1"/>
      </w:pPr>
    </w:p>
    <w:p w:rsidR="008577B7" w:rsidRPr="00D02AB0" w:rsidRDefault="008577B7" w:rsidP="008577B7">
      <w:pPr>
        <w:widowControl w:val="0"/>
        <w:autoSpaceDE w:val="0"/>
        <w:autoSpaceDN w:val="0"/>
        <w:adjustRightInd w:val="0"/>
        <w:jc w:val="center"/>
        <w:outlineLvl w:val="1"/>
      </w:pPr>
      <w:r w:rsidRPr="00D02AB0">
        <w:t xml:space="preserve">Раздел I. </w:t>
      </w:r>
      <w:r>
        <w:t>О</w:t>
      </w:r>
      <w:r w:rsidRPr="00D02AB0">
        <w:t>бщие положения</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jc w:val="center"/>
        <w:outlineLvl w:val="2"/>
      </w:pPr>
      <w:bookmarkStart w:id="0" w:name="Par43"/>
      <w:bookmarkEnd w:id="0"/>
      <w:r w:rsidRPr="00D02AB0">
        <w:t xml:space="preserve">Глава 1. </w:t>
      </w:r>
      <w:r>
        <w:t>П</w:t>
      </w:r>
      <w:r w:rsidRPr="00D02AB0">
        <w:t>редмет регулирования административного регламента</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8577B7" w:rsidRPr="00D02AB0" w:rsidRDefault="008577B7" w:rsidP="008577B7">
      <w:pPr>
        <w:widowControl w:val="0"/>
        <w:autoSpaceDE w:val="0"/>
        <w:autoSpaceDN w:val="0"/>
        <w:adjustRightInd w:val="0"/>
        <w:ind w:firstLine="709"/>
      </w:pPr>
      <w:r w:rsidRPr="00D02AB0">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Малышевского муниципального образования, при осуществлении полномочий.</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1" w:name="Par49"/>
      <w:bookmarkEnd w:id="1"/>
      <w:r w:rsidRPr="00D02AB0">
        <w:t xml:space="preserve">Глава 2. </w:t>
      </w:r>
      <w:r>
        <w:t>К</w:t>
      </w:r>
      <w:r w:rsidRPr="00D02AB0">
        <w:t>руг заявителей</w:t>
      </w:r>
    </w:p>
    <w:p w:rsidR="008577B7" w:rsidRPr="00D02AB0" w:rsidRDefault="008577B7" w:rsidP="008577B7">
      <w:pPr>
        <w:widowControl w:val="0"/>
        <w:autoSpaceDE w:val="0"/>
        <w:autoSpaceDN w:val="0"/>
        <w:adjustRightInd w:val="0"/>
      </w:pPr>
    </w:p>
    <w:p w:rsidR="008577B7" w:rsidRPr="00D02AB0" w:rsidRDefault="008577B7" w:rsidP="008577B7">
      <w:pPr>
        <w:pStyle w:val="ConsPlusNormal"/>
        <w:ind w:firstLine="709"/>
        <w:jc w:val="both"/>
        <w:rPr>
          <w:rFonts w:ascii="Times New Roman" w:hAnsi="Times New Roman" w:cs="Times New Roman"/>
          <w:sz w:val="24"/>
          <w:szCs w:val="24"/>
          <w:lang w:eastAsia="en-US"/>
        </w:rPr>
      </w:pPr>
      <w:bookmarkStart w:id="2" w:name="Par51"/>
      <w:bookmarkEnd w:id="2"/>
      <w:r w:rsidRPr="00D02AB0">
        <w:rPr>
          <w:rFonts w:ascii="Times New Roman" w:hAnsi="Times New Roman" w:cs="Times New Roman"/>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8577B7" w:rsidRPr="00D02AB0" w:rsidRDefault="008577B7" w:rsidP="008577B7">
      <w:pPr>
        <w:pStyle w:val="ConsPlusNormal"/>
        <w:ind w:firstLine="709"/>
        <w:jc w:val="both"/>
        <w:rPr>
          <w:rFonts w:ascii="Times New Roman" w:hAnsi="Times New Roman" w:cs="Times New Roman"/>
          <w:sz w:val="24"/>
          <w:szCs w:val="24"/>
          <w:lang w:eastAsia="en-US"/>
        </w:rPr>
      </w:pPr>
      <w:r w:rsidRPr="00D02AB0">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администрацией Малышевского  муниципального образования вправе осуществлять их уполномоченные представители.</w:t>
      </w:r>
    </w:p>
    <w:p w:rsidR="008577B7" w:rsidRPr="00D02AB0" w:rsidRDefault="008577B7" w:rsidP="008577B7">
      <w:pPr>
        <w:pStyle w:val="ConsPlusNormal"/>
        <w:ind w:firstLine="709"/>
        <w:jc w:val="both"/>
        <w:rPr>
          <w:rFonts w:ascii="Times New Roman" w:hAnsi="Times New Roman" w:cs="Times New Roman"/>
          <w:sz w:val="24"/>
          <w:szCs w:val="24"/>
          <w:lang w:eastAsia="en-US"/>
        </w:rPr>
      </w:pPr>
      <w:r w:rsidRPr="00D02AB0">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8577B7" w:rsidRPr="00D02AB0" w:rsidRDefault="008577B7" w:rsidP="008577B7">
      <w:pPr>
        <w:widowControl w:val="0"/>
        <w:autoSpaceDE w:val="0"/>
        <w:autoSpaceDN w:val="0"/>
        <w:adjustRightInd w:val="0"/>
        <w:rPr>
          <w:lang w:eastAsia="en-US"/>
        </w:rPr>
      </w:pPr>
    </w:p>
    <w:p w:rsidR="008577B7" w:rsidRPr="00D02AB0" w:rsidRDefault="008577B7" w:rsidP="008577B7">
      <w:pPr>
        <w:widowControl w:val="0"/>
        <w:autoSpaceDE w:val="0"/>
        <w:autoSpaceDN w:val="0"/>
        <w:adjustRightInd w:val="0"/>
        <w:jc w:val="center"/>
        <w:outlineLvl w:val="2"/>
      </w:pPr>
      <w:bookmarkStart w:id="3" w:name="Par61"/>
      <w:bookmarkEnd w:id="3"/>
      <w:r w:rsidRPr="00D02AB0">
        <w:t xml:space="preserve">Глава 3. </w:t>
      </w:r>
      <w:r>
        <w:t>Т</w:t>
      </w:r>
      <w:r w:rsidRPr="00D02AB0">
        <w:t>ребования к порядку информирования</w:t>
      </w:r>
    </w:p>
    <w:p w:rsidR="008577B7" w:rsidRPr="00D02AB0" w:rsidRDefault="008577B7" w:rsidP="008577B7">
      <w:pPr>
        <w:widowControl w:val="0"/>
        <w:autoSpaceDE w:val="0"/>
        <w:autoSpaceDN w:val="0"/>
        <w:adjustRightInd w:val="0"/>
        <w:jc w:val="center"/>
      </w:pPr>
      <w:r w:rsidRPr="00D02AB0">
        <w:t>о предоставлении муниципальной услуги</w:t>
      </w:r>
    </w:p>
    <w:p w:rsidR="008577B7" w:rsidRPr="00D02AB0" w:rsidRDefault="008577B7" w:rsidP="008577B7">
      <w:pPr>
        <w:widowControl w:val="0"/>
        <w:autoSpaceDE w:val="0"/>
        <w:autoSpaceDN w:val="0"/>
        <w:adjustRightInd w:val="0"/>
        <w:jc w:val="center"/>
      </w:pP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Малышевского</w:t>
      </w:r>
      <w:r w:rsidRPr="00D02AB0">
        <w:rPr>
          <w:rFonts w:ascii="Times New Roman" w:hAnsi="Times New Roman" w:cs="Times New Roman"/>
          <w:i/>
          <w:sz w:val="24"/>
          <w:szCs w:val="24"/>
        </w:rPr>
        <w:t xml:space="preserve"> </w:t>
      </w:r>
      <w:r w:rsidRPr="00D02AB0">
        <w:rPr>
          <w:rFonts w:ascii="Times New Roman" w:hAnsi="Times New Roman" w:cs="Times New Roman"/>
          <w:sz w:val="24"/>
          <w:szCs w:val="24"/>
        </w:rPr>
        <w:t>муниципального образования (далее –уполномоченный орган).</w:t>
      </w:r>
    </w:p>
    <w:p w:rsidR="008577B7" w:rsidRPr="00D02AB0" w:rsidRDefault="008577B7" w:rsidP="008577B7">
      <w:pPr>
        <w:autoSpaceDE w:val="0"/>
        <w:autoSpaceDN w:val="0"/>
        <w:adjustRightInd w:val="0"/>
        <w:ind w:firstLine="709"/>
        <w:rPr>
          <w:lang w:eastAsia="en-US"/>
        </w:rPr>
      </w:pPr>
      <w:r w:rsidRPr="00D02AB0">
        <w:t xml:space="preserve">5.1. </w:t>
      </w:r>
      <w:r w:rsidRPr="00D02AB0">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D02AB0">
        <w:rPr>
          <w:rStyle w:val="af7"/>
          <w:lang w:eastAsia="en-US"/>
        </w:rPr>
        <w:footnoteReference w:id="1"/>
      </w:r>
      <w:r w:rsidRPr="00D02AB0">
        <w:rPr>
          <w:lang w:eastAsia="en-US"/>
        </w:rPr>
        <w:t>.</w:t>
      </w:r>
    </w:p>
    <w:p w:rsidR="008577B7" w:rsidRPr="00D02AB0" w:rsidRDefault="008577B7" w:rsidP="008577B7">
      <w:pPr>
        <w:ind w:firstLine="709"/>
        <w:rPr>
          <w:b/>
        </w:rPr>
      </w:pPr>
      <w:r w:rsidRPr="00D02AB0">
        <w:t>Для получения информации о муниципальной услуге заявитель вправе обратиться в МФЦ, находящийся на территории Иркутской области.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6. Информация предоставляется: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при личном контакте с заявителями;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02AB0">
        <w:rPr>
          <w:rFonts w:ascii="Times New Roman" w:hAnsi="Times New Roman" w:cs="Times New Roman"/>
          <w:sz w:val="24"/>
          <w:szCs w:val="24"/>
          <w:lang w:val="en-US"/>
        </w:rPr>
        <w:t>http</w:t>
      </w:r>
      <w:r w:rsidRPr="00D02AB0">
        <w:rPr>
          <w:rFonts w:ascii="Times New Roman" w:hAnsi="Times New Roman" w:cs="Times New Roman"/>
          <w:sz w:val="24"/>
          <w:szCs w:val="24"/>
        </w:rPr>
        <w:t>://</w:t>
      </w:r>
      <w:r w:rsidRPr="00D02AB0">
        <w:rPr>
          <w:rFonts w:ascii="Times New Roman" w:hAnsi="Times New Roman" w:cs="Times New Roman"/>
          <w:sz w:val="24"/>
          <w:szCs w:val="24"/>
          <w:lang w:val="en-US"/>
        </w:rPr>
        <w:t>www</w:t>
      </w:r>
      <w:r w:rsidRPr="00D02AB0">
        <w:rPr>
          <w:rFonts w:ascii="Times New Roman" w:hAnsi="Times New Roman" w:cs="Times New Roman"/>
          <w:sz w:val="24"/>
          <w:szCs w:val="24"/>
        </w:rPr>
        <w:t>/</w:t>
      </w:r>
      <w:r w:rsidRPr="00D02AB0">
        <w:rPr>
          <w:rFonts w:ascii="Times New Roman" w:hAnsi="Times New Roman" w:cs="Times New Roman"/>
          <w:sz w:val="24"/>
          <w:szCs w:val="24"/>
          <w:lang w:val="en-US"/>
        </w:rPr>
        <w:t>adminust</w:t>
      </w:r>
      <w:r w:rsidRPr="00D02AB0">
        <w:rPr>
          <w:rFonts w:ascii="Times New Roman" w:hAnsi="Times New Roman" w:cs="Times New Roman"/>
          <w:sz w:val="24"/>
          <w:szCs w:val="24"/>
        </w:rPr>
        <w:t>-</w:t>
      </w:r>
      <w:r w:rsidRPr="00D02AB0">
        <w:rPr>
          <w:rFonts w:ascii="Times New Roman" w:hAnsi="Times New Roman" w:cs="Times New Roman"/>
          <w:sz w:val="24"/>
          <w:szCs w:val="24"/>
          <w:lang w:val="en-US"/>
        </w:rPr>
        <w:t>uda</w:t>
      </w:r>
      <w:r w:rsidRPr="00D02AB0">
        <w:rPr>
          <w:rFonts w:ascii="Times New Roman" w:hAnsi="Times New Roman" w:cs="Times New Roman"/>
          <w:sz w:val="24"/>
          <w:szCs w:val="24"/>
        </w:rPr>
        <w:t>.</w:t>
      </w:r>
      <w:r w:rsidRPr="00D02AB0">
        <w:rPr>
          <w:rFonts w:ascii="Times New Roman" w:hAnsi="Times New Roman" w:cs="Times New Roman"/>
          <w:sz w:val="24"/>
          <w:szCs w:val="24"/>
          <w:lang w:val="en-US"/>
        </w:rPr>
        <w:t>ru</w:t>
      </w:r>
      <w:r w:rsidRPr="00D02AB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w:t>
      </w:r>
      <w:r w:rsidRPr="00D02AB0">
        <w:rPr>
          <w:rFonts w:ascii="Times New Roman" w:hAnsi="Times New Roman" w:cs="Times New Roman"/>
          <w:sz w:val="24"/>
          <w:szCs w:val="24"/>
        </w:rPr>
        <w:lastRenderedPageBreak/>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D02AB0">
          <w:rPr>
            <w:rStyle w:val="a5"/>
            <w:rFonts w:ascii="Times New Roman" w:hAnsi="Times New Roman" w:cs="Times New Roman"/>
            <w:sz w:val="24"/>
            <w:szCs w:val="24"/>
          </w:rPr>
          <w:t>http://38.gosuslugi.ru</w:t>
        </w:r>
      </w:hyperlink>
      <w:r w:rsidRPr="00D02AB0">
        <w:rPr>
          <w:rFonts w:ascii="Times New Roman" w:hAnsi="Times New Roman" w:cs="Times New Roman"/>
          <w:sz w:val="24"/>
          <w:szCs w:val="24"/>
        </w:rPr>
        <w:t xml:space="preserve"> (далее – Портал);</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письменно, в случае письменного обращения заявителя.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о перечне документов, необходимых для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д) о сроке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ж) об основаниях отказа в предоставлении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9. Основными требованиями при предоставлении информации являются: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актуальность;</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б) своевременность;</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четкость и доступность в изложении информации;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г) полнота информации;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д) соответствие информации требованиям законодательства.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02AB0">
        <w:rPr>
          <w:rFonts w:ascii="Times New Roman" w:hAnsi="Times New Roman" w:cs="Times New Roman"/>
          <w:sz w:val="24"/>
          <w:szCs w:val="24"/>
          <w:lang w:eastAsia="ko-KR"/>
        </w:rPr>
        <w:t>уполномоченного органа</w:t>
      </w:r>
      <w:r w:rsidRPr="00D02AB0">
        <w:rPr>
          <w:rFonts w:ascii="Times New Roman" w:hAnsi="Times New Roman" w:cs="Times New Roman"/>
          <w:sz w:val="24"/>
          <w:szCs w:val="24"/>
        </w:rPr>
        <w:t>.</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8577B7" w:rsidRPr="00D02AB0" w:rsidRDefault="008577B7" w:rsidP="008577B7">
      <w:pPr>
        <w:autoSpaceDE w:val="0"/>
        <w:autoSpaceDN w:val="0"/>
        <w:adjustRightInd w:val="0"/>
        <w:ind w:firstLine="709"/>
      </w:pPr>
      <w:r w:rsidRPr="00D02AB0">
        <w:rPr>
          <w:lang w:eastAsia="en-US"/>
        </w:rPr>
        <w:t>Прием заявителей руководителем уполномоченного органа проводится по предварительной записи, которая осуществляется по телефону 8(39545)42-2-22.</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Днем регистрации обращения является день его поступления в уполномоченный орган.</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на стендах, расположенных в помещениях, занимаемых уполномоченным органом;</w:t>
      </w:r>
    </w:p>
    <w:p w:rsidR="008577B7" w:rsidRPr="00D02AB0" w:rsidRDefault="008577B7" w:rsidP="008577B7">
      <w:pPr>
        <w:widowControl w:val="0"/>
        <w:autoSpaceDE w:val="0"/>
        <w:autoSpaceDN w:val="0"/>
        <w:adjustRightInd w:val="0"/>
        <w:ind w:firstLine="709"/>
      </w:pPr>
      <w:r w:rsidRPr="00D02AB0">
        <w:t xml:space="preserve">б) на официальном сайте уполномоченного органа в информационно-телекоммуникационной сети «Интернет» – </w:t>
      </w:r>
      <w:r w:rsidRPr="00D02AB0">
        <w:rPr>
          <w:lang w:val="en-US"/>
        </w:rPr>
        <w:t>http</w:t>
      </w:r>
      <w:r w:rsidRPr="00D02AB0">
        <w:t>://</w:t>
      </w:r>
      <w:r w:rsidRPr="00D02AB0">
        <w:rPr>
          <w:lang w:val="en-US"/>
        </w:rPr>
        <w:t>www</w:t>
      </w:r>
      <w:r w:rsidRPr="00D02AB0">
        <w:t>/</w:t>
      </w:r>
      <w:r w:rsidRPr="00D02AB0">
        <w:rPr>
          <w:lang w:val="en-US"/>
        </w:rPr>
        <w:t>adminust</w:t>
      </w:r>
      <w:r w:rsidRPr="00D02AB0">
        <w:t>-</w:t>
      </w:r>
      <w:r w:rsidRPr="00D02AB0">
        <w:rPr>
          <w:lang w:val="en-US"/>
        </w:rPr>
        <w:t>uda</w:t>
      </w:r>
      <w:r w:rsidRPr="00D02AB0">
        <w:t>.</w:t>
      </w:r>
      <w:r w:rsidRPr="00D02AB0">
        <w:rPr>
          <w:lang w:val="en-US"/>
        </w:rPr>
        <w:t>ru</w:t>
      </w:r>
      <w:r w:rsidRPr="00D02AB0">
        <w:t xml:space="preserve"> ,</w:t>
      </w:r>
      <w:r w:rsidRPr="00D02AB0">
        <w:rPr>
          <w:rFonts w:asciiTheme="minorHAnsi" w:hAnsiTheme="minorHAnsi"/>
        </w:rPr>
        <w:t xml:space="preserve"> </w:t>
      </w:r>
      <w:r w:rsidRPr="00D02AB0">
        <w:t>официальном сайте МФЦ, а также посредством Портала;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посредством публикации в средствах массовой информации.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 список документов для получения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2) о сроках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3) извлечения из административного регламента: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об основаниях отказа в предоставлении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б) об описании конечного результата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577B7" w:rsidRPr="00D02AB0" w:rsidRDefault="008577B7" w:rsidP="008577B7">
      <w:pPr>
        <w:widowControl w:val="0"/>
        <w:autoSpaceDE w:val="0"/>
        <w:autoSpaceDN w:val="0"/>
        <w:adjustRightInd w:val="0"/>
        <w:ind w:firstLine="709"/>
      </w:pPr>
      <w:r w:rsidRPr="00D02AB0">
        <w:t>16. Информация об уполномоченном органе:</w:t>
      </w:r>
    </w:p>
    <w:p w:rsidR="008577B7" w:rsidRPr="00D02AB0" w:rsidRDefault="008577B7" w:rsidP="008577B7">
      <w:pPr>
        <w:widowControl w:val="0"/>
        <w:autoSpaceDE w:val="0"/>
        <w:autoSpaceDN w:val="0"/>
        <w:adjustRightInd w:val="0"/>
        <w:ind w:firstLine="709"/>
      </w:pPr>
      <w:r w:rsidRPr="00D02AB0">
        <w:t>а) место нахождения:666357, Иркутская область, Усть-Удинский район, с. Малышевка, ул. Центральная, д. 23;</w:t>
      </w:r>
    </w:p>
    <w:p w:rsidR="008577B7" w:rsidRPr="00D02AB0" w:rsidRDefault="008577B7" w:rsidP="008577B7">
      <w:pPr>
        <w:widowControl w:val="0"/>
        <w:autoSpaceDE w:val="0"/>
        <w:autoSpaceDN w:val="0"/>
        <w:adjustRightInd w:val="0"/>
        <w:ind w:firstLine="709"/>
      </w:pPr>
      <w:r w:rsidRPr="00D02AB0">
        <w:t xml:space="preserve">б) телефон: 8(39545)42-2-20 ; </w:t>
      </w:r>
    </w:p>
    <w:p w:rsidR="008577B7" w:rsidRPr="00D02AB0" w:rsidRDefault="008577B7" w:rsidP="008577B7">
      <w:pPr>
        <w:widowControl w:val="0"/>
        <w:autoSpaceDE w:val="0"/>
        <w:autoSpaceDN w:val="0"/>
        <w:adjustRightInd w:val="0"/>
        <w:ind w:firstLine="709"/>
      </w:pPr>
      <w:r w:rsidRPr="00D02AB0">
        <w:t>в) почтовый адрес для направления документов и обращений: 666557, Иркутская область, Усть-Удинский район, с. Малышевка, ул. Центральная, 23;</w:t>
      </w:r>
    </w:p>
    <w:p w:rsidR="008577B7" w:rsidRPr="00D02AB0" w:rsidRDefault="008577B7" w:rsidP="008577B7">
      <w:pPr>
        <w:widowControl w:val="0"/>
        <w:autoSpaceDE w:val="0"/>
        <w:autoSpaceDN w:val="0"/>
        <w:adjustRightInd w:val="0"/>
        <w:ind w:firstLine="709"/>
      </w:pPr>
      <w:r w:rsidRPr="00D02AB0">
        <w:t xml:space="preserve">г) официальный сайт в информационно-телекоммуникационной сети «Интернет» - </w:t>
      </w:r>
      <w:r w:rsidRPr="00D02AB0">
        <w:rPr>
          <w:lang w:val="en-US"/>
        </w:rPr>
        <w:t>http</w:t>
      </w:r>
      <w:r w:rsidRPr="00D02AB0">
        <w:t>://</w:t>
      </w:r>
      <w:r w:rsidRPr="00D02AB0">
        <w:rPr>
          <w:lang w:val="en-US"/>
        </w:rPr>
        <w:t>www</w:t>
      </w:r>
      <w:r w:rsidRPr="00D02AB0">
        <w:t>/</w:t>
      </w:r>
      <w:r w:rsidRPr="00D02AB0">
        <w:rPr>
          <w:lang w:val="en-US"/>
        </w:rPr>
        <w:t>adminust</w:t>
      </w:r>
      <w:r w:rsidRPr="00D02AB0">
        <w:t>-</w:t>
      </w:r>
      <w:r w:rsidRPr="00D02AB0">
        <w:rPr>
          <w:lang w:val="en-US"/>
        </w:rPr>
        <w:t>uda</w:t>
      </w:r>
      <w:r w:rsidRPr="00D02AB0">
        <w:t>.</w:t>
      </w:r>
      <w:r w:rsidRPr="00D02AB0">
        <w:rPr>
          <w:lang w:val="en-US"/>
        </w:rPr>
        <w:t>ru</w:t>
      </w:r>
      <w:r w:rsidRPr="00D02AB0">
        <w:t>;</w:t>
      </w:r>
    </w:p>
    <w:p w:rsidR="008577B7" w:rsidRPr="00D02AB0" w:rsidRDefault="008577B7" w:rsidP="008577B7">
      <w:pPr>
        <w:widowControl w:val="0"/>
        <w:autoSpaceDE w:val="0"/>
        <w:autoSpaceDN w:val="0"/>
        <w:adjustRightInd w:val="0"/>
        <w:ind w:firstLine="709"/>
      </w:pPr>
      <w:r w:rsidRPr="00D02AB0">
        <w:t xml:space="preserve">д) адрес электронной почты: </w:t>
      </w:r>
      <w:r w:rsidRPr="00D02AB0">
        <w:rPr>
          <w:lang w:val="en-US"/>
        </w:rPr>
        <w:t>GIU</w:t>
      </w:r>
      <w:r w:rsidRPr="00D02AB0">
        <w:t>62@</w:t>
      </w:r>
      <w:r w:rsidRPr="00D02AB0">
        <w:rPr>
          <w:lang w:val="en-US"/>
        </w:rPr>
        <w:t>yandex</w:t>
      </w:r>
      <w:r w:rsidRPr="00D02AB0">
        <w:t>.</w:t>
      </w:r>
      <w:r w:rsidRPr="00D02AB0">
        <w:rPr>
          <w:lang w:val="en-US"/>
        </w:rPr>
        <w:t>ru</w:t>
      </w:r>
    </w:p>
    <w:p w:rsidR="008577B7" w:rsidRPr="00D02AB0" w:rsidRDefault="008577B7" w:rsidP="008577B7">
      <w:pPr>
        <w:widowControl w:val="0"/>
        <w:autoSpaceDE w:val="0"/>
        <w:autoSpaceDN w:val="0"/>
        <w:adjustRightInd w:val="0"/>
        <w:ind w:firstLine="709"/>
      </w:pPr>
      <w:r w:rsidRPr="00D02AB0">
        <w:t>17. График приема заявителей в уполномоченном органе: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8577B7" w:rsidRPr="00D02AB0" w:rsidTr="001F0DAB">
        <w:tc>
          <w:tcPr>
            <w:tcW w:w="3115" w:type="dxa"/>
          </w:tcPr>
          <w:p w:rsidR="008577B7" w:rsidRPr="00D02AB0" w:rsidRDefault="008577B7" w:rsidP="001F0DAB">
            <w:pPr>
              <w:widowControl w:val="0"/>
              <w:autoSpaceDE w:val="0"/>
              <w:autoSpaceDN w:val="0"/>
              <w:adjustRightInd w:val="0"/>
              <w:ind w:firstLine="601"/>
              <w:rPr>
                <w:sz w:val="24"/>
                <w:szCs w:val="24"/>
              </w:rPr>
            </w:pPr>
            <w:r w:rsidRPr="00D02AB0">
              <w:rPr>
                <w:sz w:val="24"/>
                <w:szCs w:val="24"/>
              </w:rPr>
              <w:t>Понедельник</w:t>
            </w:r>
          </w:p>
        </w:tc>
        <w:tc>
          <w:tcPr>
            <w:tcW w:w="2555" w:type="dxa"/>
          </w:tcPr>
          <w:p w:rsidR="008577B7" w:rsidRPr="00D02AB0" w:rsidRDefault="008577B7" w:rsidP="001F0DAB">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7</w:t>
            </w:r>
            <w:r w:rsidRPr="00D02AB0">
              <w:rPr>
                <w:sz w:val="24"/>
                <w:szCs w:val="24"/>
              </w:rPr>
              <w:t>.</w:t>
            </w:r>
            <w:r w:rsidRPr="00D02AB0">
              <w:rPr>
                <w:sz w:val="24"/>
                <w:szCs w:val="24"/>
                <w:lang w:val="en-US"/>
              </w:rPr>
              <w:t>3</w:t>
            </w:r>
            <w:r w:rsidRPr="00D02AB0">
              <w:rPr>
                <w:sz w:val="24"/>
                <w:szCs w:val="24"/>
              </w:rPr>
              <w:t>0</w:t>
            </w:r>
          </w:p>
        </w:tc>
        <w:tc>
          <w:tcPr>
            <w:tcW w:w="3675" w:type="dxa"/>
          </w:tcPr>
          <w:p w:rsidR="008577B7" w:rsidRPr="00D02AB0" w:rsidRDefault="008577B7" w:rsidP="001F0DAB">
            <w:pPr>
              <w:widowControl w:val="0"/>
              <w:autoSpaceDE w:val="0"/>
              <w:autoSpaceDN w:val="0"/>
              <w:adjustRightInd w:val="0"/>
              <w:rPr>
                <w:sz w:val="24"/>
                <w:szCs w:val="24"/>
              </w:rPr>
            </w:pPr>
            <w:r w:rsidRPr="00D02AB0">
              <w:rPr>
                <w:sz w:val="24"/>
                <w:szCs w:val="24"/>
              </w:rPr>
              <w:t>(перерыв 1</w:t>
            </w:r>
            <w:r w:rsidRPr="00D02AB0">
              <w:rPr>
                <w:sz w:val="24"/>
                <w:szCs w:val="24"/>
                <w:lang w:val="en-US"/>
              </w:rPr>
              <w:t>2</w:t>
            </w:r>
            <w:r w:rsidRPr="00D02AB0">
              <w:rPr>
                <w:sz w:val="24"/>
                <w:szCs w:val="24"/>
              </w:rPr>
              <w:t>.00 – 1</w:t>
            </w:r>
            <w:r w:rsidRPr="00D02AB0">
              <w:rPr>
                <w:sz w:val="24"/>
                <w:szCs w:val="24"/>
                <w:lang w:val="en-US"/>
              </w:rPr>
              <w:t>3</w:t>
            </w:r>
            <w:r w:rsidRPr="00D02AB0">
              <w:rPr>
                <w:sz w:val="24"/>
                <w:szCs w:val="24"/>
              </w:rPr>
              <w:t>.00)</w:t>
            </w:r>
          </w:p>
        </w:tc>
      </w:tr>
      <w:tr w:rsidR="008577B7" w:rsidRPr="00D02AB0" w:rsidTr="001F0DAB">
        <w:tc>
          <w:tcPr>
            <w:tcW w:w="3115" w:type="dxa"/>
          </w:tcPr>
          <w:p w:rsidR="008577B7" w:rsidRPr="00D02AB0" w:rsidRDefault="008577B7" w:rsidP="001F0DAB">
            <w:pPr>
              <w:widowControl w:val="0"/>
              <w:autoSpaceDE w:val="0"/>
              <w:autoSpaceDN w:val="0"/>
              <w:adjustRightInd w:val="0"/>
              <w:ind w:firstLine="601"/>
              <w:rPr>
                <w:sz w:val="24"/>
                <w:szCs w:val="24"/>
              </w:rPr>
            </w:pPr>
            <w:r w:rsidRPr="00D02AB0">
              <w:rPr>
                <w:sz w:val="24"/>
                <w:szCs w:val="24"/>
              </w:rPr>
              <w:t>Вторник</w:t>
            </w:r>
          </w:p>
        </w:tc>
        <w:tc>
          <w:tcPr>
            <w:tcW w:w="2555" w:type="dxa"/>
          </w:tcPr>
          <w:p w:rsidR="008577B7" w:rsidRPr="00D02AB0" w:rsidRDefault="008577B7" w:rsidP="001F0DAB">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7</w:t>
            </w:r>
            <w:r w:rsidRPr="00D02AB0">
              <w:rPr>
                <w:sz w:val="24"/>
                <w:szCs w:val="24"/>
              </w:rPr>
              <w:t>.</w:t>
            </w:r>
            <w:r w:rsidRPr="00D02AB0">
              <w:rPr>
                <w:sz w:val="24"/>
                <w:szCs w:val="24"/>
                <w:lang w:val="en-US"/>
              </w:rPr>
              <w:t>3</w:t>
            </w:r>
            <w:r w:rsidRPr="00D02AB0">
              <w:rPr>
                <w:sz w:val="24"/>
                <w:szCs w:val="24"/>
              </w:rPr>
              <w:t>0</w:t>
            </w:r>
          </w:p>
        </w:tc>
        <w:tc>
          <w:tcPr>
            <w:tcW w:w="3675" w:type="dxa"/>
          </w:tcPr>
          <w:p w:rsidR="008577B7" w:rsidRPr="00D02AB0" w:rsidRDefault="008577B7" w:rsidP="001F0DAB">
            <w:pPr>
              <w:rPr>
                <w:sz w:val="24"/>
                <w:szCs w:val="24"/>
              </w:rPr>
            </w:pPr>
            <w:r w:rsidRPr="00D02AB0">
              <w:rPr>
                <w:sz w:val="24"/>
                <w:szCs w:val="24"/>
              </w:rPr>
              <w:t>(перерыв 1</w:t>
            </w:r>
            <w:r w:rsidRPr="00D02AB0">
              <w:rPr>
                <w:sz w:val="24"/>
                <w:szCs w:val="24"/>
                <w:lang w:val="en-US"/>
              </w:rPr>
              <w:t>2</w:t>
            </w:r>
            <w:r w:rsidRPr="00D02AB0">
              <w:rPr>
                <w:sz w:val="24"/>
                <w:szCs w:val="24"/>
              </w:rPr>
              <w:t>.00 – 1</w:t>
            </w:r>
            <w:r w:rsidRPr="00D02AB0">
              <w:rPr>
                <w:sz w:val="24"/>
                <w:szCs w:val="24"/>
                <w:lang w:val="en-US"/>
              </w:rPr>
              <w:t>3</w:t>
            </w:r>
            <w:r w:rsidRPr="00D02AB0">
              <w:rPr>
                <w:sz w:val="24"/>
                <w:szCs w:val="24"/>
              </w:rPr>
              <w:t>.00)</w:t>
            </w:r>
          </w:p>
        </w:tc>
      </w:tr>
      <w:tr w:rsidR="008577B7" w:rsidRPr="00D02AB0" w:rsidTr="001F0DAB">
        <w:tc>
          <w:tcPr>
            <w:tcW w:w="3115" w:type="dxa"/>
          </w:tcPr>
          <w:p w:rsidR="008577B7" w:rsidRPr="00D02AB0" w:rsidRDefault="008577B7" w:rsidP="001F0DAB">
            <w:pPr>
              <w:widowControl w:val="0"/>
              <w:autoSpaceDE w:val="0"/>
              <w:autoSpaceDN w:val="0"/>
              <w:adjustRightInd w:val="0"/>
              <w:ind w:firstLine="601"/>
              <w:rPr>
                <w:sz w:val="24"/>
                <w:szCs w:val="24"/>
              </w:rPr>
            </w:pPr>
            <w:r w:rsidRPr="00D02AB0">
              <w:rPr>
                <w:sz w:val="24"/>
                <w:szCs w:val="24"/>
              </w:rPr>
              <w:t>Среда</w:t>
            </w:r>
          </w:p>
        </w:tc>
        <w:tc>
          <w:tcPr>
            <w:tcW w:w="2555" w:type="dxa"/>
          </w:tcPr>
          <w:p w:rsidR="008577B7" w:rsidRPr="00D02AB0" w:rsidRDefault="008577B7" w:rsidP="001F0DAB">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7</w:t>
            </w:r>
            <w:r w:rsidRPr="00D02AB0">
              <w:rPr>
                <w:sz w:val="24"/>
                <w:szCs w:val="24"/>
              </w:rPr>
              <w:t>.</w:t>
            </w:r>
            <w:r w:rsidRPr="00D02AB0">
              <w:rPr>
                <w:sz w:val="24"/>
                <w:szCs w:val="24"/>
                <w:lang w:val="en-US"/>
              </w:rPr>
              <w:t>3</w:t>
            </w:r>
            <w:r w:rsidRPr="00D02AB0">
              <w:rPr>
                <w:sz w:val="24"/>
                <w:szCs w:val="24"/>
              </w:rPr>
              <w:t>0</w:t>
            </w:r>
          </w:p>
        </w:tc>
        <w:tc>
          <w:tcPr>
            <w:tcW w:w="3675" w:type="dxa"/>
          </w:tcPr>
          <w:p w:rsidR="008577B7" w:rsidRPr="00D02AB0" w:rsidRDefault="008577B7" w:rsidP="001F0DAB">
            <w:pPr>
              <w:rPr>
                <w:sz w:val="24"/>
                <w:szCs w:val="24"/>
              </w:rPr>
            </w:pPr>
            <w:r w:rsidRPr="00D02AB0">
              <w:rPr>
                <w:sz w:val="24"/>
                <w:szCs w:val="24"/>
              </w:rPr>
              <w:t>(перерыв 1</w:t>
            </w:r>
            <w:r w:rsidRPr="00D02AB0">
              <w:rPr>
                <w:sz w:val="24"/>
                <w:szCs w:val="24"/>
                <w:lang w:val="en-US"/>
              </w:rPr>
              <w:t>2</w:t>
            </w:r>
            <w:r w:rsidRPr="00D02AB0">
              <w:rPr>
                <w:sz w:val="24"/>
                <w:szCs w:val="24"/>
              </w:rPr>
              <w:t>.00 – 1</w:t>
            </w:r>
            <w:r w:rsidRPr="00D02AB0">
              <w:rPr>
                <w:sz w:val="24"/>
                <w:szCs w:val="24"/>
                <w:lang w:val="en-US"/>
              </w:rPr>
              <w:t>3</w:t>
            </w:r>
            <w:r w:rsidRPr="00D02AB0">
              <w:rPr>
                <w:sz w:val="24"/>
                <w:szCs w:val="24"/>
              </w:rPr>
              <w:t>.00)</w:t>
            </w:r>
          </w:p>
        </w:tc>
      </w:tr>
      <w:tr w:rsidR="008577B7" w:rsidRPr="00D02AB0" w:rsidTr="001F0DAB">
        <w:tc>
          <w:tcPr>
            <w:tcW w:w="3115" w:type="dxa"/>
          </w:tcPr>
          <w:p w:rsidR="008577B7" w:rsidRPr="00D02AB0" w:rsidRDefault="008577B7" w:rsidP="001F0DAB">
            <w:pPr>
              <w:widowControl w:val="0"/>
              <w:autoSpaceDE w:val="0"/>
              <w:autoSpaceDN w:val="0"/>
              <w:adjustRightInd w:val="0"/>
              <w:ind w:firstLine="601"/>
              <w:rPr>
                <w:sz w:val="24"/>
                <w:szCs w:val="24"/>
              </w:rPr>
            </w:pPr>
            <w:r w:rsidRPr="00D02AB0">
              <w:rPr>
                <w:sz w:val="24"/>
                <w:szCs w:val="24"/>
              </w:rPr>
              <w:t>Четверг</w:t>
            </w:r>
          </w:p>
        </w:tc>
        <w:tc>
          <w:tcPr>
            <w:tcW w:w="2555" w:type="dxa"/>
          </w:tcPr>
          <w:p w:rsidR="008577B7" w:rsidRPr="00D02AB0" w:rsidRDefault="008577B7" w:rsidP="001F0DAB">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7</w:t>
            </w:r>
            <w:r w:rsidRPr="00D02AB0">
              <w:rPr>
                <w:sz w:val="24"/>
                <w:szCs w:val="24"/>
              </w:rPr>
              <w:t>.</w:t>
            </w:r>
            <w:r w:rsidRPr="00D02AB0">
              <w:rPr>
                <w:sz w:val="24"/>
                <w:szCs w:val="24"/>
                <w:lang w:val="en-US"/>
              </w:rPr>
              <w:t>3</w:t>
            </w:r>
            <w:r w:rsidRPr="00D02AB0">
              <w:rPr>
                <w:sz w:val="24"/>
                <w:szCs w:val="24"/>
              </w:rPr>
              <w:t>0</w:t>
            </w:r>
          </w:p>
        </w:tc>
        <w:tc>
          <w:tcPr>
            <w:tcW w:w="3675" w:type="dxa"/>
          </w:tcPr>
          <w:p w:rsidR="008577B7" w:rsidRPr="00D02AB0" w:rsidRDefault="008577B7" w:rsidP="001F0DAB">
            <w:pPr>
              <w:rPr>
                <w:sz w:val="24"/>
                <w:szCs w:val="24"/>
              </w:rPr>
            </w:pPr>
            <w:r w:rsidRPr="00D02AB0">
              <w:rPr>
                <w:sz w:val="24"/>
                <w:szCs w:val="24"/>
              </w:rPr>
              <w:t>(перерыв 1</w:t>
            </w:r>
            <w:r w:rsidRPr="00D02AB0">
              <w:rPr>
                <w:sz w:val="24"/>
                <w:szCs w:val="24"/>
                <w:lang w:val="en-US"/>
              </w:rPr>
              <w:t>2</w:t>
            </w:r>
            <w:r w:rsidRPr="00D02AB0">
              <w:rPr>
                <w:sz w:val="24"/>
                <w:szCs w:val="24"/>
              </w:rPr>
              <w:t>.00 – 1</w:t>
            </w:r>
            <w:r w:rsidRPr="00D02AB0">
              <w:rPr>
                <w:sz w:val="24"/>
                <w:szCs w:val="24"/>
                <w:lang w:val="en-US"/>
              </w:rPr>
              <w:t>3</w:t>
            </w:r>
            <w:r w:rsidRPr="00D02AB0">
              <w:rPr>
                <w:sz w:val="24"/>
                <w:szCs w:val="24"/>
              </w:rPr>
              <w:t>.00)</w:t>
            </w:r>
          </w:p>
        </w:tc>
      </w:tr>
      <w:tr w:rsidR="008577B7" w:rsidRPr="00D02AB0" w:rsidTr="001F0DAB">
        <w:tc>
          <w:tcPr>
            <w:tcW w:w="3115" w:type="dxa"/>
          </w:tcPr>
          <w:p w:rsidR="008577B7" w:rsidRPr="00D02AB0" w:rsidRDefault="008577B7" w:rsidP="001F0DAB">
            <w:pPr>
              <w:widowControl w:val="0"/>
              <w:autoSpaceDE w:val="0"/>
              <w:autoSpaceDN w:val="0"/>
              <w:adjustRightInd w:val="0"/>
              <w:ind w:firstLine="601"/>
              <w:rPr>
                <w:sz w:val="24"/>
                <w:szCs w:val="24"/>
              </w:rPr>
            </w:pPr>
            <w:r w:rsidRPr="00D02AB0">
              <w:rPr>
                <w:sz w:val="24"/>
                <w:szCs w:val="24"/>
              </w:rPr>
              <w:t>Пятница</w:t>
            </w:r>
          </w:p>
        </w:tc>
        <w:tc>
          <w:tcPr>
            <w:tcW w:w="2555" w:type="dxa"/>
          </w:tcPr>
          <w:p w:rsidR="008577B7" w:rsidRPr="00D02AB0" w:rsidRDefault="008577B7" w:rsidP="001F0DAB">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2</w:t>
            </w:r>
            <w:r w:rsidRPr="00D02AB0">
              <w:rPr>
                <w:sz w:val="24"/>
                <w:szCs w:val="24"/>
              </w:rPr>
              <w:t>.00</w:t>
            </w:r>
          </w:p>
        </w:tc>
        <w:tc>
          <w:tcPr>
            <w:tcW w:w="3675" w:type="dxa"/>
          </w:tcPr>
          <w:p w:rsidR="008577B7" w:rsidRPr="00D02AB0" w:rsidRDefault="008577B7" w:rsidP="001F0DAB">
            <w:pPr>
              <w:rPr>
                <w:sz w:val="24"/>
                <w:szCs w:val="24"/>
              </w:rPr>
            </w:pPr>
          </w:p>
        </w:tc>
      </w:tr>
      <w:tr w:rsidR="008577B7" w:rsidRPr="00D02AB0" w:rsidTr="001F0DAB">
        <w:tc>
          <w:tcPr>
            <w:tcW w:w="9345" w:type="dxa"/>
            <w:gridSpan w:val="3"/>
          </w:tcPr>
          <w:p w:rsidR="008577B7" w:rsidRPr="00D02AB0" w:rsidRDefault="008577B7" w:rsidP="001F0DAB">
            <w:pPr>
              <w:widowControl w:val="0"/>
              <w:autoSpaceDE w:val="0"/>
              <w:autoSpaceDN w:val="0"/>
              <w:adjustRightInd w:val="0"/>
              <w:ind w:firstLine="601"/>
              <w:rPr>
                <w:sz w:val="24"/>
                <w:szCs w:val="24"/>
              </w:rPr>
            </w:pPr>
            <w:r w:rsidRPr="00D02AB0">
              <w:rPr>
                <w:sz w:val="24"/>
                <w:szCs w:val="24"/>
              </w:rPr>
              <w:t xml:space="preserve">Суббота, воскресенье – выходные дни </w:t>
            </w:r>
          </w:p>
          <w:p w:rsidR="008577B7" w:rsidRPr="005C575A" w:rsidRDefault="008577B7" w:rsidP="001F0DAB">
            <w:pPr>
              <w:widowControl w:val="0"/>
              <w:autoSpaceDE w:val="0"/>
              <w:autoSpaceDN w:val="0"/>
              <w:adjustRightInd w:val="0"/>
              <w:ind w:firstLine="709"/>
              <w:rPr>
                <w:sz w:val="24"/>
                <w:szCs w:val="24"/>
              </w:rPr>
            </w:pPr>
            <w:r w:rsidRPr="00D02AB0">
              <w:rPr>
                <w:sz w:val="24"/>
                <w:szCs w:val="24"/>
              </w:rPr>
              <w:t xml:space="preserve">17.1. График приема заявителей </w:t>
            </w:r>
            <w:r w:rsidRPr="005C575A">
              <w:rPr>
                <w:sz w:val="24"/>
                <w:szCs w:val="24"/>
              </w:rPr>
              <w:t>главой администрации муниципального образования:</w:t>
            </w:r>
          </w:p>
          <w:tbl>
            <w:tblPr>
              <w:tblW w:w="4536" w:type="dxa"/>
              <w:tblInd w:w="567" w:type="dxa"/>
              <w:tblLook w:val="04A0"/>
            </w:tblPr>
            <w:tblGrid>
              <w:gridCol w:w="2552"/>
              <w:gridCol w:w="1984"/>
            </w:tblGrid>
            <w:tr w:rsidR="008577B7" w:rsidRPr="00D02AB0" w:rsidTr="001F0DAB">
              <w:tc>
                <w:tcPr>
                  <w:tcW w:w="2552" w:type="dxa"/>
                </w:tcPr>
                <w:p w:rsidR="008577B7" w:rsidRPr="00D02AB0" w:rsidRDefault="008577B7" w:rsidP="001F0DAB">
                  <w:pPr>
                    <w:widowControl w:val="0"/>
                    <w:autoSpaceDE w:val="0"/>
                    <w:autoSpaceDN w:val="0"/>
                    <w:adjustRightInd w:val="0"/>
                    <w:ind w:left="-103"/>
                  </w:pPr>
                  <w:r w:rsidRPr="00D02AB0">
                    <w:t>Вторник</w:t>
                  </w:r>
                </w:p>
              </w:tc>
              <w:tc>
                <w:tcPr>
                  <w:tcW w:w="1984" w:type="dxa"/>
                </w:tcPr>
                <w:p w:rsidR="008577B7" w:rsidRPr="00D02AB0" w:rsidRDefault="008577B7" w:rsidP="001F0DAB">
                  <w:pPr>
                    <w:widowControl w:val="0"/>
                    <w:autoSpaceDE w:val="0"/>
                    <w:autoSpaceDN w:val="0"/>
                    <w:adjustRightInd w:val="0"/>
                  </w:pPr>
                  <w:r w:rsidRPr="00D02AB0">
                    <w:t xml:space="preserve">  </w:t>
                  </w:r>
                  <w:r w:rsidRPr="008577B7">
                    <w:t>9</w:t>
                  </w:r>
                  <w:r w:rsidRPr="00D02AB0">
                    <w:t>.00 – 1</w:t>
                  </w:r>
                  <w:r w:rsidRPr="008577B7">
                    <w:t>2</w:t>
                  </w:r>
                  <w:r w:rsidRPr="00D02AB0">
                    <w:t>.00</w:t>
                  </w:r>
                </w:p>
              </w:tc>
            </w:tr>
            <w:tr w:rsidR="008577B7" w:rsidRPr="00D02AB0" w:rsidTr="001F0DAB">
              <w:tc>
                <w:tcPr>
                  <w:tcW w:w="2552" w:type="dxa"/>
                </w:tcPr>
                <w:p w:rsidR="008577B7" w:rsidRPr="00D02AB0" w:rsidRDefault="008577B7" w:rsidP="001F0DAB">
                  <w:pPr>
                    <w:widowControl w:val="0"/>
                    <w:autoSpaceDE w:val="0"/>
                    <w:autoSpaceDN w:val="0"/>
                    <w:adjustRightInd w:val="0"/>
                    <w:ind w:left="-103"/>
                  </w:pPr>
                  <w:r w:rsidRPr="00D02AB0">
                    <w:t>Четверг</w:t>
                  </w:r>
                </w:p>
              </w:tc>
              <w:tc>
                <w:tcPr>
                  <w:tcW w:w="1984" w:type="dxa"/>
                </w:tcPr>
                <w:p w:rsidR="008577B7" w:rsidRPr="00D02AB0" w:rsidRDefault="008577B7" w:rsidP="001F0DAB">
                  <w:pPr>
                    <w:widowControl w:val="0"/>
                    <w:autoSpaceDE w:val="0"/>
                    <w:autoSpaceDN w:val="0"/>
                    <w:adjustRightInd w:val="0"/>
                  </w:pPr>
                  <w:r w:rsidRPr="00D02AB0">
                    <w:t>14.00 – 17.00</w:t>
                  </w:r>
                </w:p>
              </w:tc>
            </w:tr>
          </w:tbl>
          <w:p w:rsidR="008577B7" w:rsidRPr="00D02AB0" w:rsidRDefault="008577B7" w:rsidP="001F0DAB">
            <w:pPr>
              <w:widowControl w:val="0"/>
              <w:autoSpaceDE w:val="0"/>
              <w:autoSpaceDN w:val="0"/>
              <w:adjustRightInd w:val="0"/>
              <w:ind w:firstLine="709"/>
              <w:rPr>
                <w:sz w:val="24"/>
                <w:szCs w:val="24"/>
              </w:rPr>
            </w:pPr>
            <w:r w:rsidRPr="00D02AB0">
              <w:rPr>
                <w:sz w:val="24"/>
                <w:szCs w:val="24"/>
              </w:rP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w:t>
            </w:r>
            <w:r w:rsidRPr="00D02AB0">
              <w:rPr>
                <w:sz w:val="24"/>
                <w:szCs w:val="24"/>
              </w:rPr>
              <w:lastRenderedPageBreak/>
              <w:t>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8577B7" w:rsidRPr="00D02AB0" w:rsidRDefault="008577B7" w:rsidP="001F0DAB">
            <w:pPr>
              <w:ind w:firstLine="709"/>
              <w:rPr>
                <w:sz w:val="24"/>
                <w:szCs w:val="24"/>
                <w:lang w:val="en-US"/>
              </w:rPr>
            </w:pPr>
            <w:r w:rsidRPr="00D02AB0">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D02AB0">
                <w:rPr>
                  <w:rStyle w:val="a5"/>
                  <w:sz w:val="24"/>
                  <w:szCs w:val="24"/>
                  <w:lang w:val="en-US"/>
                </w:rPr>
                <w:t>www</w:t>
              </w:r>
              <w:r w:rsidRPr="00D02AB0">
                <w:rPr>
                  <w:rStyle w:val="a5"/>
                  <w:sz w:val="24"/>
                  <w:szCs w:val="24"/>
                </w:rPr>
                <w:t>.</w:t>
              </w:r>
              <w:r w:rsidRPr="00D02AB0">
                <w:rPr>
                  <w:rStyle w:val="a5"/>
                  <w:sz w:val="24"/>
                  <w:szCs w:val="24"/>
                  <w:lang w:val="en-US"/>
                </w:rPr>
                <w:t>mfc</w:t>
              </w:r>
              <w:r w:rsidRPr="00D02AB0">
                <w:rPr>
                  <w:rStyle w:val="a5"/>
                  <w:sz w:val="24"/>
                  <w:szCs w:val="24"/>
                </w:rPr>
                <w:t>38.</w:t>
              </w:r>
              <w:r w:rsidRPr="00D02AB0">
                <w:rPr>
                  <w:rStyle w:val="a5"/>
                  <w:sz w:val="24"/>
                  <w:szCs w:val="24"/>
                  <w:lang w:val="en-US"/>
                </w:rPr>
                <w:t>ru</w:t>
              </w:r>
              <w:r w:rsidRPr="00D02AB0">
                <w:rPr>
                  <w:rStyle w:val="a5"/>
                  <w:sz w:val="24"/>
                  <w:szCs w:val="24"/>
                </w:rPr>
                <w:t>.»</w:t>
              </w:r>
            </w:hyperlink>
            <w:r w:rsidRPr="00D02AB0">
              <w:rPr>
                <w:sz w:val="24"/>
                <w:szCs w:val="24"/>
              </w:rPr>
              <w:t>.</w:t>
            </w:r>
          </w:p>
          <w:p w:rsidR="008577B7" w:rsidRPr="00D02AB0" w:rsidRDefault="008577B7" w:rsidP="001F0DAB">
            <w:pPr>
              <w:widowControl w:val="0"/>
              <w:autoSpaceDE w:val="0"/>
              <w:autoSpaceDN w:val="0"/>
              <w:adjustRightInd w:val="0"/>
              <w:ind w:firstLine="601"/>
              <w:rPr>
                <w:sz w:val="24"/>
                <w:szCs w:val="24"/>
              </w:rPr>
            </w:pPr>
          </w:p>
        </w:tc>
      </w:tr>
    </w:tbl>
    <w:p w:rsidR="008577B7" w:rsidRPr="00D02AB0" w:rsidRDefault="008577B7" w:rsidP="008577B7">
      <w:pPr>
        <w:widowControl w:val="0"/>
        <w:autoSpaceDE w:val="0"/>
        <w:autoSpaceDN w:val="0"/>
        <w:adjustRightInd w:val="0"/>
        <w:jc w:val="center"/>
        <w:outlineLvl w:val="1"/>
      </w:pPr>
      <w:bookmarkStart w:id="4" w:name="Par144"/>
      <w:bookmarkEnd w:id="4"/>
      <w:r w:rsidRPr="00D02AB0">
        <w:lastRenderedPageBreak/>
        <w:t xml:space="preserve">Раздел II. </w:t>
      </w:r>
      <w:r>
        <w:t>С</w:t>
      </w:r>
      <w:r w:rsidRPr="00D02AB0">
        <w:t>тандарт предоставления муниципальной услуги</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jc w:val="center"/>
        <w:outlineLvl w:val="2"/>
      </w:pPr>
      <w:bookmarkStart w:id="5" w:name="Par146"/>
      <w:bookmarkEnd w:id="5"/>
      <w:r w:rsidRPr="00D02AB0">
        <w:t xml:space="preserve">Глава 4. </w:t>
      </w:r>
      <w:r>
        <w:t>Н</w:t>
      </w:r>
      <w:r w:rsidRPr="00D02AB0">
        <w:t>аименование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8577B7" w:rsidRPr="00D02AB0" w:rsidRDefault="008577B7" w:rsidP="008577B7">
      <w:pPr>
        <w:widowControl w:val="0"/>
        <w:autoSpaceDE w:val="0"/>
        <w:autoSpaceDN w:val="0"/>
        <w:adjustRightInd w:val="0"/>
        <w:ind w:firstLine="709"/>
      </w:pPr>
      <w:r w:rsidRPr="00D02AB0">
        <w:t>20. Предоставление участка земли осуществляется в соответствии с законодательством.</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6" w:name="Par151"/>
      <w:bookmarkEnd w:id="6"/>
      <w:r w:rsidRPr="00D02AB0">
        <w:t xml:space="preserve">Глава 5. </w:t>
      </w:r>
      <w:r>
        <w:t>Н</w:t>
      </w:r>
      <w:r w:rsidRPr="00D02AB0">
        <w:t>аименование органа местного самоуправления,</w:t>
      </w:r>
    </w:p>
    <w:p w:rsidR="008577B7" w:rsidRPr="00D02AB0" w:rsidRDefault="008577B7" w:rsidP="008577B7">
      <w:pPr>
        <w:widowControl w:val="0"/>
        <w:autoSpaceDE w:val="0"/>
        <w:autoSpaceDN w:val="0"/>
        <w:adjustRightInd w:val="0"/>
        <w:jc w:val="center"/>
      </w:pPr>
      <w:r w:rsidRPr="00D02AB0">
        <w:t>предоставляющего муниципальную услугу</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577B7" w:rsidRPr="00D02AB0" w:rsidRDefault="008577B7" w:rsidP="008577B7">
      <w:pPr>
        <w:widowControl w:val="0"/>
        <w:autoSpaceDE w:val="0"/>
        <w:autoSpaceDN w:val="0"/>
        <w:adjustRightInd w:val="0"/>
        <w:ind w:firstLine="709"/>
      </w:pPr>
      <w:r w:rsidRPr="00D02AB0">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Малышевского муниципального образования</w:t>
      </w:r>
      <w:r w:rsidRPr="00D02AB0">
        <w:rPr>
          <w:i/>
        </w:rPr>
        <w:t>.</w:t>
      </w:r>
    </w:p>
    <w:p w:rsidR="008577B7" w:rsidRPr="00D02AB0" w:rsidRDefault="008577B7" w:rsidP="008577B7">
      <w:pPr>
        <w:widowControl w:val="0"/>
        <w:autoSpaceDE w:val="0"/>
        <w:autoSpaceDN w:val="0"/>
        <w:adjustRightInd w:val="0"/>
        <w:ind w:firstLine="709"/>
      </w:pPr>
      <w:r w:rsidRPr="00D02AB0">
        <w:t>23. В предоставлении муниципальной услуги участвует</w:t>
      </w:r>
    </w:p>
    <w:p w:rsidR="008577B7" w:rsidRPr="00D02AB0" w:rsidRDefault="008577B7" w:rsidP="008577B7">
      <w:pPr>
        <w:widowControl w:val="0"/>
        <w:autoSpaceDE w:val="0"/>
        <w:autoSpaceDN w:val="0"/>
        <w:adjustRightInd w:val="0"/>
        <w:ind w:firstLine="709"/>
      </w:pPr>
      <w:r w:rsidRPr="00D02AB0">
        <w:t>Министерство внутренних дел Российской Федерации;</w:t>
      </w:r>
    </w:p>
    <w:p w:rsidR="008577B7" w:rsidRPr="00D02AB0" w:rsidRDefault="008577B7" w:rsidP="008577B7">
      <w:pPr>
        <w:widowControl w:val="0"/>
        <w:autoSpaceDE w:val="0"/>
        <w:autoSpaceDN w:val="0"/>
        <w:adjustRightInd w:val="0"/>
        <w:ind w:firstLine="709"/>
      </w:pPr>
      <w:r w:rsidRPr="00D02AB0">
        <w:t>Федеральная миграционная служба;</w:t>
      </w:r>
    </w:p>
    <w:p w:rsidR="008577B7" w:rsidRPr="00D02AB0" w:rsidRDefault="008577B7" w:rsidP="008577B7">
      <w:pPr>
        <w:widowControl w:val="0"/>
        <w:autoSpaceDE w:val="0"/>
        <w:autoSpaceDN w:val="0"/>
        <w:adjustRightInd w:val="0"/>
        <w:ind w:firstLine="709"/>
      </w:pPr>
      <w:r w:rsidRPr="00D02AB0">
        <w:t>служба записи актов гражданского состояния Иркутской области;</w:t>
      </w:r>
    </w:p>
    <w:p w:rsidR="008577B7" w:rsidRPr="00390AC1" w:rsidRDefault="008577B7" w:rsidP="008577B7">
      <w:pPr>
        <w:widowControl w:val="0"/>
        <w:autoSpaceDE w:val="0"/>
        <w:autoSpaceDN w:val="0"/>
        <w:adjustRightInd w:val="0"/>
        <w:ind w:firstLine="709"/>
      </w:pPr>
      <w:r w:rsidRPr="00390AC1">
        <w:t>иные органы государственной власти и органы местного самоуправления.</w:t>
      </w:r>
    </w:p>
    <w:p w:rsidR="008577B7" w:rsidRPr="00390AC1"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jc w:val="center"/>
      </w:pPr>
      <w:bookmarkStart w:id="7" w:name="Par159"/>
      <w:bookmarkEnd w:id="7"/>
      <w:r w:rsidRPr="00D02AB0">
        <w:t xml:space="preserve">Глава 6. </w:t>
      </w:r>
      <w:r>
        <w:t>О</w:t>
      </w:r>
      <w:r w:rsidRPr="00D02AB0">
        <w:t>писание результата</w:t>
      </w:r>
    </w:p>
    <w:p w:rsidR="008577B7" w:rsidRPr="00D02AB0" w:rsidRDefault="008577B7" w:rsidP="008577B7">
      <w:pPr>
        <w:widowControl w:val="0"/>
        <w:autoSpaceDE w:val="0"/>
        <w:autoSpaceDN w:val="0"/>
        <w:adjustRightInd w:val="0"/>
        <w:ind w:firstLine="709"/>
        <w:jc w:val="center"/>
      </w:pPr>
      <w:r w:rsidRPr="00D02AB0">
        <w:t>предоставления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24. Конечным результатом предоставления муниципальной услуги является:</w:t>
      </w:r>
    </w:p>
    <w:p w:rsidR="008577B7" w:rsidRPr="00D02AB0" w:rsidRDefault="008577B7" w:rsidP="008577B7">
      <w:pPr>
        <w:widowControl w:val="0"/>
        <w:autoSpaceDE w:val="0"/>
        <w:autoSpaceDN w:val="0"/>
        <w:adjustRightInd w:val="0"/>
        <w:ind w:firstLine="709"/>
      </w:pPr>
      <w:bookmarkStart w:id="8" w:name="Par167"/>
      <w:bookmarkEnd w:id="8"/>
      <w:r w:rsidRPr="00D02AB0">
        <w:t xml:space="preserve">предоставление участка земли для погребения умершего; </w:t>
      </w:r>
    </w:p>
    <w:p w:rsidR="008577B7" w:rsidRPr="00D02AB0" w:rsidRDefault="008577B7" w:rsidP="008577B7">
      <w:pPr>
        <w:widowControl w:val="0"/>
        <w:autoSpaceDE w:val="0"/>
        <w:autoSpaceDN w:val="0"/>
        <w:adjustRightInd w:val="0"/>
        <w:ind w:firstLine="709"/>
      </w:pPr>
      <w:r w:rsidRPr="00D02AB0">
        <w:t>отказ в предоставлении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26"/>
        <w:jc w:val="center"/>
        <w:outlineLvl w:val="2"/>
      </w:pPr>
      <w:r w:rsidRPr="00D02AB0">
        <w:t xml:space="preserve">Глава 7. </w:t>
      </w:r>
      <w:r>
        <w:t>С</w:t>
      </w:r>
      <w:r w:rsidRPr="00D02AB0">
        <w:t>рок предоставления муниципальной услуги, в том</w:t>
      </w:r>
      <w:r>
        <w:t xml:space="preserve"> </w:t>
      </w:r>
      <w:r w:rsidRPr="00D02AB0">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bookmarkStart w:id="9" w:name="Par174"/>
      <w:bookmarkEnd w:id="9"/>
      <w:r w:rsidRPr="00D02AB0">
        <w:t>25. Общий срок предоставления муниципальной услуги составляет 1 рабочий день, следующий за днем подачи заявления.</w:t>
      </w:r>
    </w:p>
    <w:p w:rsidR="008577B7" w:rsidRPr="00D02AB0" w:rsidRDefault="008577B7" w:rsidP="008577B7">
      <w:pPr>
        <w:widowControl w:val="0"/>
        <w:autoSpaceDE w:val="0"/>
        <w:autoSpaceDN w:val="0"/>
        <w:adjustRightInd w:val="0"/>
        <w:ind w:firstLine="709"/>
      </w:pPr>
      <w:r w:rsidRPr="00D02AB0">
        <w:t xml:space="preserve">26. Выдача (направление) результата предоставления муниципальной услуги осуществляется </w:t>
      </w:r>
      <w:r w:rsidRPr="00D02AB0">
        <w:rPr>
          <w:lang w:eastAsia="en-US"/>
        </w:rPr>
        <w:t>в течение 1 рабочего дня, следующего за днем подачи заявления.</w:t>
      </w:r>
    </w:p>
    <w:p w:rsidR="008577B7" w:rsidRPr="00D02AB0" w:rsidRDefault="008577B7" w:rsidP="008577B7">
      <w:pPr>
        <w:widowControl w:val="0"/>
        <w:autoSpaceDE w:val="0"/>
        <w:autoSpaceDN w:val="0"/>
        <w:adjustRightInd w:val="0"/>
        <w:ind w:firstLine="709"/>
      </w:pPr>
      <w:r w:rsidRPr="00D02AB0">
        <w:t xml:space="preserve">27. Срок приостановления предоставления муниципальной услуги </w:t>
      </w:r>
      <w:r w:rsidRPr="00D02AB0">
        <w:lastRenderedPageBreak/>
        <w:t>законодательством Российской Федерации и Иркутской области не предусмотрен.</w:t>
      </w:r>
    </w:p>
    <w:p w:rsidR="008577B7" w:rsidRPr="00D02AB0" w:rsidRDefault="008577B7" w:rsidP="008577B7">
      <w:pPr>
        <w:widowControl w:val="0"/>
        <w:autoSpaceDE w:val="0"/>
        <w:autoSpaceDN w:val="0"/>
        <w:adjustRightInd w:val="0"/>
        <w:ind w:firstLine="709"/>
      </w:pPr>
      <w:r w:rsidRPr="00D02AB0">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8577B7" w:rsidRPr="00D02AB0" w:rsidRDefault="008577B7" w:rsidP="008577B7">
      <w:pPr>
        <w:widowControl w:val="0"/>
        <w:autoSpaceDE w:val="0"/>
        <w:autoSpaceDN w:val="0"/>
        <w:adjustRightInd w:val="0"/>
        <w:ind w:firstLine="709"/>
      </w:pPr>
      <w:r w:rsidRPr="00D02AB0">
        <w:t>Документы, полученные от заявителя, в течение этого же дня передаются в письменной форме на бумажном носителе в уполномоченный орган.</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26"/>
        <w:jc w:val="center"/>
      </w:pPr>
      <w:bookmarkStart w:id="10" w:name="Par179"/>
      <w:bookmarkEnd w:id="10"/>
      <w:r w:rsidRPr="00D02AB0">
        <w:t>Глава 8</w:t>
      </w:r>
      <w:r>
        <w:t>. П</w:t>
      </w:r>
      <w:r w:rsidRPr="00D02AB0">
        <w:t>еречень нормативных правовых актов, регулирующихотношения, возникающие в связи с предоставлением муниципальной услуги</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28. Предоставление муниципальной услуги осуществляется в соответствии с законодательством.</w:t>
      </w:r>
    </w:p>
    <w:p w:rsidR="008577B7" w:rsidRPr="00D02AB0" w:rsidRDefault="008577B7" w:rsidP="008577B7">
      <w:pPr>
        <w:widowControl w:val="0"/>
        <w:autoSpaceDE w:val="0"/>
        <w:autoSpaceDN w:val="0"/>
        <w:adjustRightInd w:val="0"/>
        <w:ind w:firstLine="709"/>
      </w:pPr>
      <w:r w:rsidRPr="00D02AB0">
        <w:t>29. Правовой основой предоставления муниципальной услуги являются следующие нормативные правовые акты:</w:t>
      </w:r>
    </w:p>
    <w:p w:rsidR="008577B7" w:rsidRPr="00D02AB0" w:rsidRDefault="008577B7" w:rsidP="008577B7">
      <w:pPr>
        <w:widowControl w:val="0"/>
        <w:autoSpaceDE w:val="0"/>
        <w:autoSpaceDN w:val="0"/>
        <w:adjustRightInd w:val="0"/>
        <w:ind w:firstLine="709"/>
      </w:pPr>
      <w:r w:rsidRPr="00D02AB0">
        <w:t>а) Конституция Российской Федерации (Российская газета, № 7, 21.01.2009, Собрание законодательства РФ, № 4, 26.01.2009, ст. 445, Парламентская газета, № 4, 23-29.01.2009);</w:t>
      </w:r>
    </w:p>
    <w:p w:rsidR="008577B7" w:rsidRPr="00D02AB0" w:rsidRDefault="008577B7" w:rsidP="008577B7">
      <w:pPr>
        <w:autoSpaceDE w:val="0"/>
        <w:autoSpaceDN w:val="0"/>
        <w:adjustRightInd w:val="0"/>
        <w:ind w:firstLine="709"/>
        <w:rPr>
          <w:lang w:eastAsia="en-US"/>
        </w:rPr>
      </w:pPr>
      <w:r w:rsidRPr="00D02AB0">
        <w:t>б) </w:t>
      </w:r>
      <w:r w:rsidRPr="00D02AB0">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8577B7" w:rsidRPr="00D02AB0" w:rsidRDefault="008577B7" w:rsidP="008577B7">
      <w:pPr>
        <w:autoSpaceDE w:val="0"/>
        <w:autoSpaceDN w:val="0"/>
        <w:adjustRightInd w:val="0"/>
        <w:ind w:firstLine="709"/>
      </w:pPr>
      <w:r w:rsidRPr="00D02AB0">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8577B7" w:rsidRPr="00D02AB0" w:rsidRDefault="008577B7" w:rsidP="008577B7">
      <w:pPr>
        <w:autoSpaceDE w:val="0"/>
        <w:autoSpaceDN w:val="0"/>
        <w:adjustRightInd w:val="0"/>
        <w:ind w:firstLine="709"/>
      </w:pPr>
      <w:r w:rsidRPr="00D02AB0">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8577B7" w:rsidRPr="00D02AB0" w:rsidRDefault="008577B7" w:rsidP="008577B7">
      <w:pPr>
        <w:autoSpaceDE w:val="0"/>
        <w:autoSpaceDN w:val="0"/>
        <w:adjustRightInd w:val="0"/>
        <w:ind w:firstLine="709"/>
      </w:pPr>
      <w:r w:rsidRPr="00D02AB0">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8577B7" w:rsidRPr="00D02AB0" w:rsidRDefault="008577B7" w:rsidP="008577B7">
      <w:pPr>
        <w:autoSpaceDE w:val="0"/>
        <w:autoSpaceDN w:val="0"/>
        <w:adjustRightInd w:val="0"/>
        <w:ind w:firstLine="709"/>
        <w:rPr>
          <w:lang w:eastAsia="en-US"/>
        </w:rPr>
      </w:pPr>
      <w:r w:rsidRPr="00D02AB0">
        <w:rPr>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577B7" w:rsidRPr="00D02AB0" w:rsidRDefault="008577B7" w:rsidP="008577B7">
      <w:pPr>
        <w:autoSpaceDE w:val="0"/>
        <w:autoSpaceDN w:val="0"/>
        <w:adjustRightInd w:val="0"/>
        <w:ind w:firstLine="709"/>
        <w:rPr>
          <w:lang w:eastAsia="en-US"/>
        </w:rPr>
      </w:pPr>
      <w:r w:rsidRPr="00D02AB0">
        <w:rPr>
          <w:lang w:eastAsia="en-US"/>
        </w:rPr>
        <w:t>ж) Постановление администрации Малышевского муниципального образования № 18 от 15.05.2017 г. «Об утверждении Порядка деятельности общественного (муниципального) кладбища и Правил содержания мест погребения на территории Малышевского муниципального образования»</w:t>
      </w:r>
    </w:p>
    <w:p w:rsidR="008577B7" w:rsidRPr="00D02AB0" w:rsidRDefault="008577B7" w:rsidP="008577B7">
      <w:pPr>
        <w:autoSpaceDE w:val="0"/>
        <w:autoSpaceDN w:val="0"/>
        <w:adjustRightInd w:val="0"/>
        <w:ind w:firstLine="709"/>
        <w:rPr>
          <w:lang w:eastAsia="en-US"/>
        </w:rPr>
      </w:pPr>
      <w:r w:rsidRPr="00D02AB0">
        <w:rPr>
          <w:lang w:eastAsia="en-US"/>
        </w:rPr>
        <w:t>з) Устав Малышевского муниципального образования.</w:t>
      </w:r>
    </w:p>
    <w:p w:rsidR="008577B7" w:rsidRPr="00D02AB0" w:rsidRDefault="008577B7" w:rsidP="008577B7">
      <w:pPr>
        <w:widowControl w:val="0"/>
        <w:autoSpaceDE w:val="0"/>
        <w:autoSpaceDN w:val="0"/>
        <w:adjustRightInd w:val="0"/>
        <w:ind w:firstLine="709"/>
      </w:pPr>
    </w:p>
    <w:p w:rsidR="008577B7" w:rsidRPr="00D02AB0" w:rsidRDefault="008577B7" w:rsidP="008577B7">
      <w:pPr>
        <w:autoSpaceDE w:val="0"/>
        <w:autoSpaceDN w:val="0"/>
        <w:adjustRightInd w:val="0"/>
        <w:jc w:val="center"/>
        <w:rPr>
          <w:lang w:eastAsia="en-US"/>
        </w:rPr>
      </w:pPr>
      <w:bookmarkStart w:id="11" w:name="Par199"/>
      <w:bookmarkEnd w:id="11"/>
      <w:r w:rsidRPr="00D02AB0">
        <w:rPr>
          <w:lang w:eastAsia="en-US"/>
        </w:rPr>
        <w:t xml:space="preserve">Глава 9. </w:t>
      </w:r>
      <w:r>
        <w:rPr>
          <w:lang w:eastAsia="en-US"/>
        </w:rPr>
        <w:t>И</w:t>
      </w:r>
      <w:r w:rsidRPr="00D02AB0">
        <w:rPr>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577B7" w:rsidRPr="00D02AB0" w:rsidRDefault="008577B7" w:rsidP="008577B7">
      <w:pPr>
        <w:widowControl w:val="0"/>
        <w:autoSpaceDE w:val="0"/>
        <w:autoSpaceDN w:val="0"/>
        <w:adjustRightInd w:val="0"/>
      </w:pPr>
    </w:p>
    <w:p w:rsidR="008577B7" w:rsidRPr="00D02AB0" w:rsidRDefault="008577B7" w:rsidP="008577B7">
      <w:bookmarkStart w:id="12" w:name="Par202"/>
      <w:bookmarkEnd w:id="12"/>
      <w:r w:rsidRPr="00D02AB0">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w:t>
      </w:r>
      <w:r w:rsidRPr="00D02AB0">
        <w:lastRenderedPageBreak/>
        <w:t xml:space="preserve">согласно </w:t>
      </w:r>
      <w:hyperlink r:id="rId9" w:history="1">
        <w:r w:rsidRPr="00D02AB0">
          <w:t>приложениям № 1</w:t>
        </w:r>
      </w:hyperlink>
      <w:r w:rsidRPr="00D02AB0">
        <w:t xml:space="preserve"> – 4 к настоящему административному регламенту (далее – заявление).</w:t>
      </w:r>
    </w:p>
    <w:p w:rsidR="008577B7" w:rsidRPr="00D02AB0" w:rsidRDefault="008577B7" w:rsidP="008577B7">
      <w:pPr>
        <w:rPr>
          <w:color w:val="000000"/>
        </w:rPr>
      </w:pPr>
      <w:r w:rsidRPr="00D02AB0">
        <w:rPr>
          <w:color w:val="000000"/>
          <w:lang w:eastAsia="ar-SA"/>
        </w:rPr>
        <w:t xml:space="preserve">К заявлению </w:t>
      </w:r>
      <w:r w:rsidRPr="00D02AB0">
        <w:rPr>
          <w:bCs/>
          <w:color w:val="000000"/>
          <w:lang w:eastAsia="ar-SA"/>
        </w:rPr>
        <w:t>о предоставлении одно- (двух-) местного участка для захоронения прилагаются следующие документы:</w:t>
      </w:r>
    </w:p>
    <w:p w:rsidR="008577B7" w:rsidRPr="00D02AB0" w:rsidRDefault="008577B7" w:rsidP="008577B7">
      <w:r w:rsidRPr="00D02AB0">
        <w:t>а) паспорт или иной документ, удостоверяющий личность заявителя;</w:t>
      </w:r>
    </w:p>
    <w:p w:rsidR="008577B7" w:rsidRPr="00D02AB0" w:rsidRDefault="008577B7" w:rsidP="008577B7">
      <w:r w:rsidRPr="00D02AB0">
        <w:t>б) документы, подтверждающие полномочия лица, подписавшего заявление (для юридических лиц);</w:t>
      </w:r>
    </w:p>
    <w:p w:rsidR="008577B7" w:rsidRPr="00D02AB0" w:rsidRDefault="008577B7" w:rsidP="008577B7">
      <w:r w:rsidRPr="00D02AB0">
        <w:t xml:space="preserve">в) </w:t>
      </w:r>
      <w:r w:rsidRPr="00D02AB0">
        <w:rPr>
          <w:color w:val="000000"/>
        </w:rPr>
        <w:t>справка о кремации (при захоронении урны с прахом);</w:t>
      </w:r>
    </w:p>
    <w:p w:rsidR="008577B7" w:rsidRPr="00D02AB0" w:rsidRDefault="008577B7" w:rsidP="008577B7">
      <w:r w:rsidRPr="00D02AB0">
        <w:t>г) документы, подтверждающие полномочия третьих лиц выступать от имени заявителя, предусмотренные законодательством Российской Федерации;</w:t>
      </w:r>
    </w:p>
    <w:p w:rsidR="008577B7" w:rsidRPr="00D02AB0" w:rsidRDefault="008577B7" w:rsidP="008577B7">
      <w:r w:rsidRPr="00D02AB0">
        <w:rPr>
          <w:color w:val="000000"/>
          <w:lang w:eastAsia="ar-SA"/>
        </w:rPr>
        <w:t xml:space="preserve">д) платежный документ, </w:t>
      </w:r>
      <w:r w:rsidRPr="00D02AB0">
        <w:t xml:space="preserve">подтверждающий факт уплаты платежа за подготовку (рытье) могилы, выдаваемый </w:t>
      </w:r>
      <w:r w:rsidRPr="00390AC1">
        <w:t>ритуальной службой</w:t>
      </w:r>
      <w:r w:rsidRPr="00D02AB0">
        <w:t>;</w:t>
      </w:r>
    </w:p>
    <w:p w:rsidR="008577B7" w:rsidRPr="00D02AB0" w:rsidRDefault="008577B7" w:rsidP="008577B7">
      <w:pPr>
        <w:rPr>
          <w:color w:val="000000"/>
          <w:lang w:eastAsia="ar-SA"/>
        </w:rPr>
      </w:pPr>
      <w:r w:rsidRPr="00D02AB0">
        <w:t>е) документ, подтверждающий категорию умершего согласно пункту 1 статьи 24 Федерального закона от 12.01.1995г. № 5-ФЗ «О ветеранах</w:t>
      </w:r>
      <w:r w:rsidRPr="00D02AB0">
        <w:rPr>
          <w:color w:val="000000"/>
          <w:lang w:eastAsia="ar-SA"/>
        </w:rPr>
        <w:t>»;</w:t>
      </w:r>
    </w:p>
    <w:p w:rsidR="008577B7" w:rsidRPr="00D02AB0" w:rsidRDefault="008577B7" w:rsidP="008577B7">
      <w:pPr>
        <w:rPr>
          <w:b/>
          <w:bCs/>
          <w:color w:val="000000"/>
        </w:rPr>
      </w:pPr>
      <w:r w:rsidRPr="00D02AB0">
        <w:rPr>
          <w:color w:val="000000"/>
          <w:lang w:eastAsia="ar-SA"/>
        </w:rPr>
        <w:t>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Малышевским муниципальным образованием</w:t>
      </w:r>
      <w:r w:rsidRPr="00D02AB0">
        <w:rPr>
          <w:i/>
        </w:rPr>
        <w:t xml:space="preserve"> </w:t>
      </w:r>
      <w:r w:rsidRPr="00D02AB0">
        <w:rPr>
          <w:color w:val="000000"/>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D02AB0">
        <w:rPr>
          <w:iCs/>
          <w:color w:val="000000"/>
          <w:lang w:eastAsia="ar-SA"/>
        </w:rPr>
        <w:t xml:space="preserve"> (</w:t>
      </w:r>
      <w:r w:rsidRPr="00D02AB0">
        <w:rPr>
          <w:color w:val="000000"/>
          <w:lang w:eastAsia="ar-SA"/>
        </w:rPr>
        <w:t>при предоставлении одно-(двух-) местного участка на Аллее ветеранов).</w:t>
      </w:r>
    </w:p>
    <w:p w:rsidR="008577B7" w:rsidRPr="00D02AB0" w:rsidRDefault="008577B7" w:rsidP="008577B7">
      <w:pPr>
        <w:rPr>
          <w:bCs/>
          <w:color w:val="000000"/>
          <w:lang w:eastAsia="ar-SA"/>
        </w:rPr>
      </w:pPr>
      <w:r w:rsidRPr="00D02AB0">
        <w:rPr>
          <w:color w:val="000000"/>
          <w:lang w:eastAsia="ar-SA"/>
        </w:rPr>
        <w:t xml:space="preserve">К заявлению </w:t>
      </w:r>
      <w:r w:rsidRPr="00D02AB0">
        <w:rPr>
          <w:bCs/>
          <w:color w:val="000000"/>
          <w:lang w:eastAsia="ar-SA"/>
        </w:rPr>
        <w:t xml:space="preserve">о разрешении для захоронения рядом с родственной могилой </w:t>
      </w:r>
      <w:r w:rsidRPr="00D02AB0">
        <w:rPr>
          <w:lang w:eastAsia="ar-SA"/>
        </w:rPr>
        <w:t>или в могилу ранее умершего близкого родственника прилагаются следующие документы</w:t>
      </w:r>
      <w:r w:rsidRPr="00D02AB0">
        <w:rPr>
          <w:bCs/>
          <w:color w:val="000000"/>
          <w:lang w:eastAsia="ar-SA"/>
        </w:rPr>
        <w:t>:</w:t>
      </w:r>
    </w:p>
    <w:p w:rsidR="008577B7" w:rsidRPr="00D02AB0" w:rsidRDefault="008577B7" w:rsidP="008577B7">
      <w:pPr>
        <w:rPr>
          <w:color w:val="000000"/>
        </w:rPr>
      </w:pPr>
      <w:r w:rsidRPr="00D02AB0">
        <w:rPr>
          <w:color w:val="000000"/>
        </w:rPr>
        <w:t>а) паспорт или иной документ, удостоверяющий личность заявителя;</w:t>
      </w:r>
    </w:p>
    <w:p w:rsidR="008577B7" w:rsidRPr="00D02AB0" w:rsidRDefault="008577B7" w:rsidP="008577B7">
      <w:r w:rsidRPr="00D02AB0">
        <w:t>б) документы, подтверждающие полномочия лица, подписавшего заявление (для юридических лиц);</w:t>
      </w:r>
    </w:p>
    <w:p w:rsidR="008577B7" w:rsidRPr="00D02AB0" w:rsidRDefault="008577B7" w:rsidP="008577B7">
      <w:r w:rsidRPr="00D02AB0">
        <w:t xml:space="preserve">в) </w:t>
      </w:r>
      <w:r w:rsidRPr="00D02AB0">
        <w:rPr>
          <w:color w:val="000000"/>
        </w:rPr>
        <w:t>справка о кремации (при захоронении урны с прахом);</w:t>
      </w:r>
    </w:p>
    <w:p w:rsidR="008577B7" w:rsidRPr="00D02AB0" w:rsidRDefault="008577B7" w:rsidP="008577B7">
      <w:r w:rsidRPr="00D02AB0">
        <w:t>г) документы, подтверждающие полномочия третьих лиц выступать от имени заявителя, предусмотренные законодательством Российской Федерации;</w:t>
      </w:r>
    </w:p>
    <w:p w:rsidR="008577B7" w:rsidRPr="00D02AB0" w:rsidRDefault="008577B7" w:rsidP="008577B7">
      <w:pPr>
        <w:rPr>
          <w:color w:val="000000"/>
          <w:lang w:eastAsia="ar-SA"/>
        </w:rPr>
      </w:pPr>
      <w:r w:rsidRPr="00D02AB0">
        <w:rPr>
          <w:color w:val="000000"/>
          <w:lang w:eastAsia="ar-SA"/>
        </w:rPr>
        <w:t xml:space="preserve">д) платежный документ, </w:t>
      </w:r>
      <w:r w:rsidRPr="00D02AB0">
        <w:t xml:space="preserve">подтверждающий факт уплаты платежа за подготовку (рытье) могилы, выдаваемый </w:t>
      </w:r>
      <w:r w:rsidRPr="00390AC1">
        <w:t>ритуальной службой</w:t>
      </w:r>
      <w:r w:rsidRPr="00D02AB0">
        <w:t>;</w:t>
      </w:r>
    </w:p>
    <w:p w:rsidR="008577B7" w:rsidRPr="00D02AB0" w:rsidRDefault="008577B7" w:rsidP="008577B7">
      <w:r w:rsidRPr="00D02AB0">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8577B7" w:rsidRPr="00D02AB0" w:rsidRDefault="008577B7" w:rsidP="008577B7">
      <w:pPr>
        <w:rPr>
          <w:color w:val="000000"/>
        </w:rPr>
      </w:pPr>
      <w:r w:rsidRPr="00D02AB0">
        <w:rPr>
          <w:color w:val="000000"/>
        </w:rPr>
        <w:t>Одинаковые фамилии или отчества не служат основанием для установления степени близкого родства.</w:t>
      </w:r>
    </w:p>
    <w:p w:rsidR="008577B7" w:rsidRPr="00D02AB0" w:rsidRDefault="008577B7" w:rsidP="008577B7">
      <w:pPr>
        <w:rPr>
          <w:b/>
          <w:color w:val="000000"/>
          <w:lang w:eastAsia="ar-SA"/>
        </w:rPr>
      </w:pPr>
      <w:r w:rsidRPr="00D02AB0">
        <w:rPr>
          <w:color w:val="000000"/>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8577B7" w:rsidRPr="00D02AB0" w:rsidRDefault="008577B7" w:rsidP="008577B7">
      <w:pPr>
        <w:rPr>
          <w:color w:val="000000"/>
        </w:rPr>
      </w:pPr>
      <w:r w:rsidRPr="00D02AB0">
        <w:rPr>
          <w:color w:val="000000"/>
          <w:lang w:eastAsia="ar-SA"/>
        </w:rPr>
        <w:t xml:space="preserve">К заявлению </w:t>
      </w:r>
      <w:r w:rsidRPr="00D02AB0">
        <w:rPr>
          <w:bCs/>
          <w:color w:val="000000"/>
          <w:lang w:eastAsia="ar-SA"/>
        </w:rPr>
        <w:t>о предоставлении  участка для захоронения на Аллеи почетных захоронений прилагаются следующие документы:</w:t>
      </w:r>
    </w:p>
    <w:p w:rsidR="008577B7" w:rsidRPr="00D02AB0" w:rsidRDefault="008577B7" w:rsidP="008577B7">
      <w:pPr>
        <w:rPr>
          <w:color w:val="000000"/>
        </w:rPr>
      </w:pPr>
      <w:r w:rsidRPr="00D02AB0">
        <w:rPr>
          <w:color w:val="000000"/>
        </w:rPr>
        <w:t>а) паспорт или иной документ, удостоверяющий личность заявителя;</w:t>
      </w:r>
    </w:p>
    <w:p w:rsidR="008577B7" w:rsidRPr="00D02AB0" w:rsidRDefault="008577B7" w:rsidP="008577B7">
      <w:r w:rsidRPr="00D02AB0">
        <w:t>б) документы, подтверждающие полномочия лица, подписавшего заявление (для юридических лиц);</w:t>
      </w:r>
    </w:p>
    <w:p w:rsidR="008577B7" w:rsidRPr="00D02AB0" w:rsidRDefault="008577B7" w:rsidP="008577B7">
      <w:r w:rsidRPr="00D02AB0">
        <w:t>в) документы, подтверждающие полномочия третьих лиц выступать от имени заявителя, предусмотренные законодательством Российской Федерации;</w:t>
      </w:r>
    </w:p>
    <w:p w:rsidR="008577B7" w:rsidRPr="00D02AB0" w:rsidRDefault="008577B7" w:rsidP="008577B7">
      <w:pPr>
        <w:rPr>
          <w:color w:val="000000"/>
          <w:lang w:eastAsia="ar-SA"/>
        </w:rPr>
      </w:pPr>
      <w:r w:rsidRPr="00D02AB0">
        <w:rPr>
          <w:color w:val="000000"/>
          <w:lang w:eastAsia="ar-SA"/>
        </w:rPr>
        <w:t xml:space="preserve">г) платежный документ, подтверждающий факт уплаты платежа за подготовку (рытье) могилы, выдаваемый </w:t>
      </w:r>
      <w:r w:rsidRPr="00390AC1">
        <w:t>ритуальной службой</w:t>
      </w:r>
      <w:r w:rsidRPr="00D02AB0">
        <w:rPr>
          <w:color w:val="000000"/>
          <w:lang w:eastAsia="ar-SA"/>
        </w:rPr>
        <w:t>;</w:t>
      </w:r>
    </w:p>
    <w:p w:rsidR="008577B7" w:rsidRPr="00D02AB0" w:rsidRDefault="008577B7" w:rsidP="008577B7">
      <w:pPr>
        <w:rPr>
          <w:color w:val="000000"/>
        </w:rPr>
      </w:pPr>
      <w:r w:rsidRPr="00D02AB0">
        <w:rPr>
          <w:color w:val="000000"/>
        </w:rPr>
        <w:t>д) справка о кремации (при захоронении урны с прахом);</w:t>
      </w:r>
    </w:p>
    <w:p w:rsidR="008577B7" w:rsidRPr="00D02AB0" w:rsidRDefault="008577B7" w:rsidP="008577B7">
      <w:pPr>
        <w:rPr>
          <w:color w:val="000000"/>
        </w:rPr>
      </w:pPr>
      <w:r w:rsidRPr="00D02AB0">
        <w:rPr>
          <w:color w:val="000000"/>
        </w:rP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D02AB0">
        <w:rPr>
          <w:color w:val="000000"/>
          <w:lang w:eastAsia="ar-SA"/>
        </w:rPr>
        <w:t xml:space="preserve"> Малышевским муниципальным образованием</w:t>
      </w:r>
      <w:r w:rsidRPr="00D02AB0">
        <w:rPr>
          <w:color w:val="000000"/>
        </w:rPr>
        <w:t xml:space="preserve"> и при отсутствии </w:t>
      </w:r>
      <w:r w:rsidRPr="00D02AB0">
        <w:rPr>
          <w:color w:val="000000"/>
        </w:rPr>
        <w:lastRenderedPageBreak/>
        <w:t>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8577B7" w:rsidRPr="00D02AB0" w:rsidRDefault="008577B7" w:rsidP="008577B7">
      <w:pPr>
        <w:rPr>
          <w:color w:val="000000"/>
        </w:rPr>
      </w:pPr>
      <w:r w:rsidRPr="00D02AB0">
        <w:rPr>
          <w:color w:val="000000"/>
          <w:lang w:eastAsia="ar-SA"/>
        </w:rPr>
        <w:t xml:space="preserve">К заявлению </w:t>
      </w:r>
      <w:r w:rsidRPr="00D02AB0">
        <w:rPr>
          <w:bCs/>
          <w:color w:val="000000"/>
          <w:lang w:eastAsia="ar-SA"/>
        </w:rPr>
        <w:t>о предоставлении участка для семейного (родового) захоронения прилагаются следующие документы:</w:t>
      </w:r>
    </w:p>
    <w:p w:rsidR="008577B7" w:rsidRPr="00D02AB0" w:rsidRDefault="008577B7" w:rsidP="008577B7">
      <w:pPr>
        <w:rPr>
          <w:color w:val="000000"/>
        </w:rPr>
      </w:pPr>
      <w:r w:rsidRPr="00D02AB0">
        <w:rPr>
          <w:color w:val="000000"/>
        </w:rPr>
        <w:t>а) паспорт или иной документ, удостоверяющий личность заявителя;</w:t>
      </w:r>
    </w:p>
    <w:p w:rsidR="008577B7" w:rsidRPr="00D02AB0" w:rsidRDefault="008577B7" w:rsidP="008577B7">
      <w:r w:rsidRPr="00D02AB0">
        <w:t>б) документы, подтверждающие полномочия лица, подписавшего заявление (для юридических лиц);</w:t>
      </w:r>
    </w:p>
    <w:p w:rsidR="008577B7" w:rsidRPr="00D02AB0" w:rsidRDefault="008577B7" w:rsidP="008577B7">
      <w:r w:rsidRPr="00D02AB0">
        <w:t>в) документы, подтверждающие полномочия третьих лиц выступать от имени заявителя, предусмотренные законодательством Российской Федерации;</w:t>
      </w:r>
    </w:p>
    <w:p w:rsidR="008577B7" w:rsidRPr="00D02AB0" w:rsidRDefault="008577B7" w:rsidP="008577B7">
      <w:pPr>
        <w:rPr>
          <w:color w:val="000000"/>
          <w:lang w:eastAsia="ar-SA"/>
        </w:rPr>
      </w:pPr>
      <w:r w:rsidRPr="00D02AB0">
        <w:rPr>
          <w:color w:val="000000"/>
          <w:lang w:eastAsia="ar-SA"/>
        </w:rPr>
        <w:t xml:space="preserve">г) платежный документ, подтверждающий факт уплаты платежа за подготовку (рытье) могилы, выдаваемый </w:t>
      </w:r>
      <w:r w:rsidRPr="00390AC1">
        <w:t>ритуальной службой</w:t>
      </w:r>
      <w:r w:rsidRPr="00D02AB0">
        <w:rPr>
          <w:color w:val="000000"/>
        </w:rPr>
        <w:t xml:space="preserve"> – в случае, если погребение должно быть осуществлено в настоящее время</w:t>
      </w:r>
      <w:r w:rsidRPr="00D02AB0">
        <w:rPr>
          <w:color w:val="000000"/>
          <w:lang w:eastAsia="ar-SA"/>
        </w:rPr>
        <w:t>;</w:t>
      </w:r>
    </w:p>
    <w:p w:rsidR="008577B7" w:rsidRPr="00D02AB0" w:rsidRDefault="008577B7" w:rsidP="008577B7">
      <w:pPr>
        <w:rPr>
          <w:color w:val="000000"/>
        </w:rPr>
      </w:pPr>
      <w:r w:rsidRPr="00D02AB0">
        <w:rPr>
          <w:color w:val="000000"/>
        </w:rPr>
        <w:t>д) справка о кремации (при захоронении урны с прахом);</w:t>
      </w:r>
    </w:p>
    <w:p w:rsidR="008577B7" w:rsidRPr="00D02AB0" w:rsidRDefault="008577B7" w:rsidP="008577B7">
      <w:pPr>
        <w:rPr>
          <w:b/>
          <w:bCs/>
        </w:rPr>
      </w:pPr>
      <w:r w:rsidRPr="00D02AB0">
        <w:rPr>
          <w:color w:val="000000"/>
        </w:rPr>
        <w:t xml:space="preserve">е) платежный документ, </w:t>
      </w:r>
      <w:r w:rsidRPr="00D02AB0">
        <w:rPr>
          <w:color w:val="000000"/>
          <w:lang w:eastAsia="ar-SA"/>
        </w:rPr>
        <w:t>подтверждающий факт уплаты платежа за создание участка под семейные (родовые) захоронения.</w:t>
      </w:r>
    </w:p>
    <w:p w:rsidR="008577B7" w:rsidRPr="00D02AB0" w:rsidRDefault="008577B7" w:rsidP="008577B7">
      <w:pPr>
        <w:widowControl w:val="0"/>
        <w:autoSpaceDE w:val="0"/>
        <w:autoSpaceDN w:val="0"/>
        <w:adjustRightInd w:val="0"/>
        <w:ind w:firstLine="709"/>
      </w:pPr>
      <w:r w:rsidRPr="00D02AB0">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8577B7" w:rsidRPr="00D02AB0" w:rsidRDefault="008577B7" w:rsidP="008577B7">
      <w:pPr>
        <w:autoSpaceDE w:val="0"/>
        <w:autoSpaceDN w:val="0"/>
        <w:adjustRightInd w:val="0"/>
        <w:ind w:firstLine="709"/>
      </w:pPr>
      <w:r w:rsidRPr="00D02AB0">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8577B7" w:rsidRPr="00D02AB0" w:rsidRDefault="008577B7" w:rsidP="008577B7">
      <w:pPr>
        <w:autoSpaceDE w:val="0"/>
        <w:autoSpaceDN w:val="0"/>
        <w:adjustRightInd w:val="0"/>
        <w:ind w:firstLine="709"/>
      </w:pPr>
      <w:r w:rsidRPr="00D02AB0">
        <w:t>33. Требования к документам, представляемым заявителем:</w:t>
      </w:r>
    </w:p>
    <w:p w:rsidR="008577B7" w:rsidRPr="00D02AB0" w:rsidRDefault="008577B7" w:rsidP="008577B7">
      <w:pPr>
        <w:autoSpaceDE w:val="0"/>
        <w:autoSpaceDN w:val="0"/>
        <w:adjustRightInd w:val="0"/>
        <w:ind w:firstLine="709"/>
      </w:pPr>
      <w:r w:rsidRPr="00D02AB0">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577B7" w:rsidRPr="00D02AB0" w:rsidRDefault="008577B7" w:rsidP="008577B7">
      <w:pPr>
        <w:autoSpaceDE w:val="0"/>
        <w:autoSpaceDN w:val="0"/>
        <w:adjustRightInd w:val="0"/>
        <w:ind w:firstLine="709"/>
      </w:pPr>
      <w:r w:rsidRPr="00D02AB0">
        <w:t>б) тексты документов должны быть написаны разборчиво;</w:t>
      </w:r>
    </w:p>
    <w:p w:rsidR="008577B7" w:rsidRPr="00D02AB0" w:rsidRDefault="008577B7" w:rsidP="008577B7">
      <w:pPr>
        <w:autoSpaceDE w:val="0"/>
        <w:autoSpaceDN w:val="0"/>
        <w:adjustRightInd w:val="0"/>
        <w:ind w:firstLine="709"/>
      </w:pPr>
      <w:r w:rsidRPr="00D02AB0">
        <w:t>в) документы не должны иметь подчисток, приписок, зачеркнутых слов и не оговоренных в них исправлений;</w:t>
      </w:r>
    </w:p>
    <w:p w:rsidR="008577B7" w:rsidRPr="00D02AB0" w:rsidRDefault="008577B7" w:rsidP="008577B7">
      <w:pPr>
        <w:autoSpaceDE w:val="0"/>
        <w:autoSpaceDN w:val="0"/>
        <w:adjustRightInd w:val="0"/>
        <w:ind w:firstLine="709"/>
      </w:pPr>
      <w:r w:rsidRPr="00D02AB0">
        <w:t>г) документы не должны быть исполнены карандашом;</w:t>
      </w:r>
    </w:p>
    <w:p w:rsidR="008577B7" w:rsidRPr="00D02AB0" w:rsidRDefault="008577B7" w:rsidP="008577B7">
      <w:pPr>
        <w:autoSpaceDE w:val="0"/>
        <w:autoSpaceDN w:val="0"/>
        <w:adjustRightInd w:val="0"/>
        <w:ind w:firstLine="709"/>
      </w:pPr>
      <w:r w:rsidRPr="00D02AB0">
        <w:t>д) документы не должны иметь повреждений, наличие которых не позволяет однозначно истолковать их содержание.</w:t>
      </w:r>
    </w:p>
    <w:p w:rsidR="008577B7" w:rsidRPr="00D02AB0" w:rsidRDefault="008577B7" w:rsidP="008577B7">
      <w:pPr>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13" w:name="Par224"/>
      <w:bookmarkEnd w:id="13"/>
      <w:r w:rsidRPr="00D02AB0">
        <w:t xml:space="preserve">Глава 10. </w:t>
      </w:r>
      <w:r>
        <w:t>П</w:t>
      </w:r>
      <w:r w:rsidRPr="00D02AB0">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t xml:space="preserve"> </w:t>
      </w:r>
      <w:r w:rsidRPr="00D02AB0">
        <w:t>государственных органов, органов местного самоуправления</w:t>
      </w:r>
      <w:r>
        <w:t xml:space="preserve"> </w:t>
      </w:r>
      <w:r w:rsidRPr="00D02AB0">
        <w:t>муниципальных образований иркутской области и иных органов, участвующих в предоставлении государственных или</w:t>
      </w:r>
      <w:r>
        <w:t xml:space="preserve"> </w:t>
      </w:r>
      <w:r w:rsidRPr="00D02AB0">
        <w:t>муниципальных услуг, и которые заявитель вправе представить</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bookmarkStart w:id="14" w:name="Par232"/>
      <w:bookmarkEnd w:id="14"/>
      <w:r w:rsidRPr="00D02AB0">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577B7" w:rsidRPr="00D02AB0" w:rsidRDefault="008577B7" w:rsidP="008577B7">
      <w:pPr>
        <w:autoSpaceDE w:val="0"/>
        <w:autoSpaceDN w:val="0"/>
        <w:adjustRightInd w:val="0"/>
        <w:ind w:firstLine="709"/>
        <w:rPr>
          <w:lang w:eastAsia="en-US"/>
        </w:rPr>
      </w:pPr>
      <w:r w:rsidRPr="00D02AB0">
        <w:rPr>
          <w:lang w:eastAsia="en-US"/>
        </w:rPr>
        <w:t>а) свидетельство о смерти;</w:t>
      </w:r>
    </w:p>
    <w:p w:rsidR="008577B7" w:rsidRPr="00D02AB0" w:rsidRDefault="008577B7" w:rsidP="008577B7">
      <w:pPr>
        <w:widowControl w:val="0"/>
        <w:autoSpaceDE w:val="0"/>
        <w:autoSpaceDN w:val="0"/>
        <w:adjustRightInd w:val="0"/>
        <w:ind w:firstLine="709"/>
      </w:pPr>
      <w:r w:rsidRPr="00D02AB0">
        <w:rPr>
          <w:lang w:eastAsia="en-US"/>
        </w:rPr>
        <w:t xml:space="preserve">б) </w:t>
      </w:r>
      <w:r w:rsidRPr="00D02AB0">
        <w:t xml:space="preserve">для выдачи разрешения </w:t>
      </w:r>
      <w:bookmarkStart w:id="15" w:name="_GoBack"/>
      <w:bookmarkEnd w:id="15"/>
      <w:r w:rsidRPr="00D02AB0">
        <w:t>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8577B7" w:rsidRPr="00D02AB0" w:rsidRDefault="008577B7" w:rsidP="008577B7">
      <w:pPr>
        <w:widowControl w:val="0"/>
        <w:autoSpaceDE w:val="0"/>
        <w:autoSpaceDN w:val="0"/>
        <w:adjustRightInd w:val="0"/>
        <w:ind w:firstLine="709"/>
      </w:pPr>
      <w:r w:rsidRPr="00D02AB0">
        <w:t xml:space="preserve">в) свидетельство о смерти ранее захороненного </w:t>
      </w:r>
      <w:r w:rsidRPr="00D02AB0">
        <w:rPr>
          <w:color w:val="000000"/>
        </w:rPr>
        <w:t xml:space="preserve">(в случае подзахоронения к </w:t>
      </w:r>
      <w:r w:rsidRPr="00D02AB0">
        <w:rPr>
          <w:color w:val="000000"/>
        </w:rPr>
        <w:lastRenderedPageBreak/>
        <w:t>родственной могиле)</w:t>
      </w:r>
    </w:p>
    <w:p w:rsidR="008577B7" w:rsidRPr="00D02AB0" w:rsidRDefault="008577B7" w:rsidP="008577B7">
      <w:pPr>
        <w:rPr>
          <w:rFonts w:asciiTheme="minorHAnsi" w:hAnsiTheme="minorHAnsi"/>
          <w:iCs/>
          <w:color w:val="000000"/>
        </w:rPr>
      </w:pPr>
      <w:r w:rsidRPr="00D02AB0">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D02AB0">
        <w:rPr>
          <w:color w:val="000000"/>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D02AB0">
        <w:t>.</w:t>
      </w:r>
    </w:p>
    <w:p w:rsidR="008577B7" w:rsidRPr="00D02AB0" w:rsidRDefault="008577B7" w:rsidP="008577B7">
      <w:pPr>
        <w:widowControl w:val="0"/>
        <w:autoSpaceDE w:val="0"/>
        <w:autoSpaceDN w:val="0"/>
        <w:adjustRightInd w:val="0"/>
        <w:ind w:firstLine="709"/>
      </w:pPr>
      <w:r w:rsidRPr="00D02AB0">
        <w:t>35. Уполномоченный орган, МФЦ при предоставлении муниципальной услуги не вправе требовать от заявителей:</w:t>
      </w:r>
    </w:p>
    <w:p w:rsidR="008577B7" w:rsidRPr="00D02AB0" w:rsidRDefault="008577B7" w:rsidP="008577B7">
      <w:pPr>
        <w:widowControl w:val="0"/>
        <w:autoSpaceDE w:val="0"/>
        <w:autoSpaceDN w:val="0"/>
        <w:adjustRightInd w:val="0"/>
        <w:ind w:firstLine="709"/>
      </w:pPr>
      <w:r w:rsidRPr="00D02AB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7B7" w:rsidRPr="00D02AB0" w:rsidRDefault="008577B7" w:rsidP="008577B7">
      <w:pPr>
        <w:widowControl w:val="0"/>
        <w:autoSpaceDE w:val="0"/>
        <w:autoSpaceDN w:val="0"/>
        <w:adjustRightInd w:val="0"/>
        <w:ind w:firstLine="709"/>
      </w:pPr>
      <w:r w:rsidRPr="00D02AB0">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577B7" w:rsidRPr="00D02AB0" w:rsidRDefault="008577B7" w:rsidP="008577B7">
      <w:pPr>
        <w:widowControl w:val="0"/>
        <w:autoSpaceDE w:val="0"/>
        <w:autoSpaceDN w:val="0"/>
        <w:adjustRightInd w:val="0"/>
      </w:pPr>
    </w:p>
    <w:p w:rsidR="008577B7" w:rsidRPr="00D02AB0" w:rsidRDefault="008577B7" w:rsidP="008577B7">
      <w:pPr>
        <w:jc w:val="center"/>
      </w:pPr>
      <w:bookmarkStart w:id="16" w:name="Par239"/>
      <w:bookmarkEnd w:id="16"/>
      <w:r w:rsidRPr="00D02AB0">
        <w:t xml:space="preserve">Глава 11. </w:t>
      </w:r>
      <w:r>
        <w:t>П</w:t>
      </w:r>
      <w:r w:rsidRPr="00390AC1">
        <w:t>еречень оснований для отказа в приеме документов, необходимых для предоставления муниципальной услуги</w:t>
      </w:r>
    </w:p>
    <w:p w:rsidR="008577B7" w:rsidRPr="00D02AB0" w:rsidRDefault="008577B7" w:rsidP="008577B7">
      <w:pPr>
        <w:jc w:val="center"/>
      </w:pPr>
    </w:p>
    <w:p w:rsidR="008577B7" w:rsidRPr="00D02AB0" w:rsidRDefault="008577B7" w:rsidP="008577B7">
      <w:pPr>
        <w:rPr>
          <w:color w:val="000000" w:themeColor="text1"/>
        </w:rPr>
      </w:pPr>
      <w:r w:rsidRPr="00D02AB0">
        <w:rPr>
          <w:color w:val="000000" w:themeColor="text1"/>
        </w:rPr>
        <w:t>36. Основанием для отказа в приеме документов отсутствуют.</w:t>
      </w:r>
    </w:p>
    <w:p w:rsidR="008577B7" w:rsidRPr="00D02AB0" w:rsidRDefault="008577B7" w:rsidP="008577B7">
      <w:pPr>
        <w:rPr>
          <w:rFonts w:asciiTheme="minorHAnsi" w:hAnsiTheme="minorHAnsi"/>
          <w:color w:val="000000" w:themeColor="text1"/>
        </w:rPr>
      </w:pPr>
    </w:p>
    <w:p w:rsidR="008577B7" w:rsidRPr="00D02AB0" w:rsidRDefault="008577B7" w:rsidP="008577B7">
      <w:pPr>
        <w:widowControl w:val="0"/>
        <w:autoSpaceDE w:val="0"/>
        <w:autoSpaceDN w:val="0"/>
        <w:adjustRightInd w:val="0"/>
        <w:jc w:val="center"/>
        <w:outlineLvl w:val="2"/>
      </w:pPr>
      <w:bookmarkStart w:id="17" w:name="Par251"/>
      <w:bookmarkEnd w:id="17"/>
      <w:r w:rsidRPr="00D02AB0">
        <w:t>Глава 12</w:t>
      </w:r>
      <w:r>
        <w:t>. П</w:t>
      </w:r>
      <w:r w:rsidRPr="00D02AB0">
        <w:t>еречень оснований для приостановления</w:t>
      </w:r>
    </w:p>
    <w:p w:rsidR="008577B7" w:rsidRPr="00D02AB0" w:rsidRDefault="008577B7" w:rsidP="008577B7">
      <w:pPr>
        <w:widowControl w:val="0"/>
        <w:autoSpaceDE w:val="0"/>
        <w:autoSpaceDN w:val="0"/>
        <w:adjustRightInd w:val="0"/>
        <w:jc w:val="center"/>
      </w:pPr>
      <w:r w:rsidRPr="00D02AB0">
        <w:t>или отказа в предоставлении муниципальной услуги</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577B7" w:rsidRPr="00D02AB0" w:rsidRDefault="008577B7" w:rsidP="008577B7">
      <w:pPr>
        <w:autoSpaceDE w:val="0"/>
        <w:autoSpaceDN w:val="0"/>
        <w:adjustRightInd w:val="0"/>
        <w:ind w:firstLine="709"/>
      </w:pPr>
      <w:r w:rsidRPr="00D02AB0">
        <w:t>38. Основаниями для отказа в предоставлении муниципальной услуги являются:</w:t>
      </w:r>
    </w:p>
    <w:p w:rsidR="008577B7" w:rsidRPr="00D02AB0" w:rsidRDefault="008577B7" w:rsidP="008577B7">
      <w:pPr>
        <w:autoSpaceDE w:val="0"/>
        <w:autoSpaceDN w:val="0"/>
        <w:adjustRightInd w:val="0"/>
        <w:ind w:firstLine="709"/>
      </w:pPr>
      <w:r w:rsidRPr="00D02AB0">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577B7" w:rsidRPr="00D02AB0" w:rsidRDefault="008577B7" w:rsidP="008577B7">
      <w:pPr>
        <w:autoSpaceDE w:val="0"/>
        <w:autoSpaceDN w:val="0"/>
        <w:adjustRightInd w:val="0"/>
        <w:ind w:firstLine="709"/>
      </w:pPr>
      <w:r w:rsidRPr="00D02AB0">
        <w:t>б) выявление в предоставленных документах недостоверной, искаженной или неполной информации;</w:t>
      </w:r>
    </w:p>
    <w:p w:rsidR="008577B7" w:rsidRPr="00D02AB0" w:rsidRDefault="008577B7" w:rsidP="008577B7">
      <w:pPr>
        <w:autoSpaceDE w:val="0"/>
        <w:autoSpaceDN w:val="0"/>
        <w:adjustRightInd w:val="0"/>
        <w:ind w:firstLine="709"/>
      </w:pPr>
      <w:r w:rsidRPr="00D02AB0">
        <w:t xml:space="preserve">в) </w:t>
      </w:r>
      <w:r w:rsidRPr="00D02AB0">
        <w:rPr>
          <w:color w:val="000000"/>
        </w:rPr>
        <w:t>не истек установленный нормами санитарный срок минерализации предыдущего захоронения;</w:t>
      </w:r>
    </w:p>
    <w:p w:rsidR="008577B7" w:rsidRPr="00D02AB0" w:rsidRDefault="008577B7" w:rsidP="008577B7">
      <w:pPr>
        <w:widowControl w:val="0"/>
        <w:tabs>
          <w:tab w:val="left" w:pos="0"/>
          <w:tab w:val="left" w:pos="1080"/>
        </w:tabs>
        <w:suppressAutoHyphens/>
        <w:autoSpaceDE w:val="0"/>
        <w:ind w:firstLine="709"/>
        <w:rPr>
          <w:color w:val="000000"/>
        </w:rPr>
      </w:pPr>
      <w:r w:rsidRPr="00D02AB0">
        <w:rPr>
          <w:lang w:eastAsia="ar-SA"/>
        </w:rPr>
        <w:t>г) земельный участок, на котором будет производиться захоронение, не относится к муниципальной собственности;</w:t>
      </w:r>
      <w:bookmarkStart w:id="18" w:name="sub_10211"/>
    </w:p>
    <w:bookmarkEnd w:id="18"/>
    <w:p w:rsidR="008577B7" w:rsidRPr="00D02AB0" w:rsidRDefault="008577B7" w:rsidP="008577B7">
      <w:pPr>
        <w:ind w:firstLine="709"/>
        <w:rPr>
          <w:color w:val="000000"/>
        </w:rPr>
      </w:pPr>
      <w:r w:rsidRPr="00D02AB0">
        <w:rPr>
          <w:color w:val="000000"/>
        </w:rPr>
        <w:t>д) заявитель является недееспособным лицом;</w:t>
      </w:r>
    </w:p>
    <w:p w:rsidR="008577B7" w:rsidRPr="00D02AB0" w:rsidRDefault="008577B7" w:rsidP="008577B7">
      <w:pPr>
        <w:ind w:firstLine="709"/>
        <w:rPr>
          <w:color w:val="000000"/>
        </w:rPr>
      </w:pPr>
      <w:r w:rsidRPr="00D02AB0">
        <w:rPr>
          <w:color w:val="000000"/>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8577B7" w:rsidRPr="00D02AB0" w:rsidRDefault="008577B7" w:rsidP="008577B7">
      <w:pPr>
        <w:pStyle w:val="ConsPlusNormal"/>
        <w:ind w:firstLine="709"/>
        <w:jc w:val="both"/>
        <w:outlineLvl w:val="2"/>
        <w:rPr>
          <w:rFonts w:ascii="Times New Roman" w:hAnsi="Times New Roman" w:cs="Times New Roman"/>
          <w:sz w:val="24"/>
          <w:szCs w:val="24"/>
        </w:rPr>
      </w:pPr>
      <w:r w:rsidRPr="00D02AB0">
        <w:rPr>
          <w:rFonts w:ascii="Times New Roman" w:hAnsi="Times New Roman" w:cs="Times New Roman"/>
          <w:sz w:val="24"/>
          <w:szCs w:val="24"/>
        </w:rPr>
        <w:t>ж) отсутствие свободного участка земли для погребения на указанном заявителем кладбище в указанном месте;</w:t>
      </w:r>
    </w:p>
    <w:p w:rsidR="008577B7" w:rsidRPr="00D02AB0" w:rsidRDefault="008577B7" w:rsidP="008577B7">
      <w:pPr>
        <w:pStyle w:val="ConsPlusNormal"/>
        <w:ind w:firstLine="709"/>
        <w:jc w:val="both"/>
        <w:outlineLvl w:val="2"/>
        <w:rPr>
          <w:rFonts w:ascii="Times New Roman" w:hAnsi="Times New Roman" w:cs="Times New Roman"/>
          <w:sz w:val="24"/>
          <w:szCs w:val="24"/>
        </w:rPr>
      </w:pPr>
      <w:r w:rsidRPr="00D02AB0">
        <w:rPr>
          <w:rFonts w:ascii="Times New Roman" w:hAnsi="Times New Roman" w:cs="Times New Roman"/>
          <w:sz w:val="24"/>
          <w:szCs w:val="24"/>
        </w:rPr>
        <w:lastRenderedPageBreak/>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Pr="00D02AB0">
        <w:rPr>
          <w:rFonts w:ascii="Times New Roman" w:hAnsi="Times New Roman"/>
          <w:color w:val="000000"/>
          <w:sz w:val="24"/>
          <w:szCs w:val="24"/>
          <w:lang w:eastAsia="ar-SA"/>
        </w:rPr>
        <w:t>Малышевского муниципального образования</w:t>
      </w:r>
      <w:r w:rsidRPr="00D02AB0">
        <w:rPr>
          <w:rFonts w:ascii="Times New Roman" w:hAnsi="Times New Roman"/>
          <w:i/>
          <w:sz w:val="24"/>
          <w:szCs w:val="24"/>
        </w:rPr>
        <w:t xml:space="preserve"> </w:t>
      </w:r>
      <w:r w:rsidRPr="00D02AB0">
        <w:rPr>
          <w:rFonts w:ascii="Times New Roman" w:hAnsi="Times New Roman" w:cs="Times New Roman"/>
          <w:sz w:val="24"/>
          <w:szCs w:val="24"/>
        </w:rPr>
        <w:t xml:space="preserve">и </w:t>
      </w:r>
      <w:hyperlink r:id="rId10" w:history="1">
        <w:r w:rsidRPr="00D02AB0">
          <w:rPr>
            <w:rFonts w:ascii="Times New Roman" w:hAnsi="Times New Roman" w:cs="Times New Roman"/>
            <w:color w:val="0000FF"/>
            <w:sz w:val="24"/>
            <w:szCs w:val="24"/>
          </w:rPr>
          <w:t>СанПиН 2.1.2882-11</w:t>
        </w:r>
      </w:hyperlink>
      <w:r w:rsidRPr="00D02AB0">
        <w:rPr>
          <w:sz w:val="24"/>
          <w:szCs w:val="24"/>
        </w:rPr>
        <w:t xml:space="preserve"> </w:t>
      </w:r>
      <w:r w:rsidRPr="00D02AB0">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p>
    <w:p w:rsidR="008577B7" w:rsidRPr="00D02AB0" w:rsidRDefault="008577B7" w:rsidP="008577B7">
      <w:pPr>
        <w:autoSpaceDE w:val="0"/>
        <w:autoSpaceDN w:val="0"/>
        <w:adjustRightInd w:val="0"/>
        <w:ind w:firstLine="709"/>
      </w:pPr>
      <w:r w:rsidRPr="00D02AB0">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8577B7" w:rsidRPr="00D02AB0" w:rsidRDefault="008577B7" w:rsidP="008577B7">
      <w:pPr>
        <w:autoSpaceDE w:val="0"/>
        <w:autoSpaceDN w:val="0"/>
        <w:adjustRightInd w:val="0"/>
        <w:ind w:firstLine="709"/>
      </w:pPr>
      <w:r w:rsidRPr="00D02AB0">
        <w:t>40. Отказ в предоставлении муниципальной услуги может быть обжалован гражданином в порядке, установленном законодательством.</w:t>
      </w:r>
    </w:p>
    <w:p w:rsidR="008577B7" w:rsidRPr="00D02AB0" w:rsidRDefault="008577B7" w:rsidP="008577B7">
      <w:pPr>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19" w:name="Par261"/>
      <w:bookmarkEnd w:id="19"/>
      <w:r w:rsidRPr="00D02AB0">
        <w:t xml:space="preserve">Глава 13. </w:t>
      </w:r>
      <w:r>
        <w:t>П</w:t>
      </w:r>
      <w:r w:rsidRPr="00D02AB0">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77B7" w:rsidRPr="00D02AB0" w:rsidRDefault="008577B7" w:rsidP="008577B7">
      <w:pPr>
        <w:widowControl w:val="0"/>
        <w:autoSpaceDE w:val="0"/>
        <w:autoSpaceDN w:val="0"/>
        <w:adjustRightInd w:val="0"/>
      </w:pPr>
    </w:p>
    <w:p w:rsidR="008577B7" w:rsidRPr="00D02AB0" w:rsidRDefault="008577B7" w:rsidP="008577B7">
      <w:pPr>
        <w:rPr>
          <w:rFonts w:asciiTheme="minorHAnsi" w:hAnsiTheme="minorHAnsi"/>
          <w:color w:val="000000"/>
        </w:rPr>
      </w:pPr>
      <w:r w:rsidRPr="00D02AB0">
        <w:rPr>
          <w:color w:val="000000" w:themeColor="text1"/>
        </w:rPr>
        <w:t xml:space="preserve">41. Для получения муниципальной услуги заявителю необходимо получить </w:t>
      </w:r>
      <w:r w:rsidRPr="00D02AB0">
        <w:rPr>
          <w:color w:val="000000"/>
          <w:lang w:eastAsia="ar-SA"/>
        </w:rPr>
        <w:t>платежный документ, подтверждающий факт уплаты платежа за подготовку (рытье) могилы</w:t>
      </w:r>
      <w:r w:rsidRPr="00D02AB0">
        <w:rPr>
          <w:rFonts w:asciiTheme="minorHAnsi" w:hAnsiTheme="minorHAnsi"/>
          <w:color w:val="000000"/>
          <w:lang w:eastAsia="ar-SA"/>
        </w:rPr>
        <w:t xml:space="preserve"> </w:t>
      </w:r>
      <w:r w:rsidRPr="00D02AB0">
        <w:rPr>
          <w:iCs/>
          <w:color w:val="000000"/>
        </w:rPr>
        <w:t>и</w:t>
      </w:r>
      <w:r w:rsidRPr="00D02AB0">
        <w:rPr>
          <w:rFonts w:asciiTheme="minorHAnsi" w:hAnsiTheme="minorHAnsi"/>
          <w:iCs/>
          <w:color w:val="000000"/>
        </w:rPr>
        <w:t xml:space="preserve"> </w:t>
      </w:r>
      <w:r w:rsidRPr="00D02AB0">
        <w:rPr>
          <w:color w:val="000000"/>
        </w:rPr>
        <w:t>платежный документ, подтверждающий факт уплаты платежа за подготовку (рытье) могилы</w:t>
      </w:r>
      <w:r w:rsidRPr="00D02AB0">
        <w:rPr>
          <w:rFonts w:asciiTheme="minorHAnsi" w:hAnsiTheme="minorHAnsi"/>
          <w:color w:val="000000"/>
        </w:rPr>
        <w:t>.</w:t>
      </w:r>
    </w:p>
    <w:p w:rsidR="008577B7" w:rsidRPr="00D02AB0" w:rsidRDefault="008577B7" w:rsidP="008577B7">
      <w:pPr>
        <w:autoSpaceDE w:val="0"/>
        <w:autoSpaceDN w:val="0"/>
        <w:adjustRightInd w:val="0"/>
        <w:rPr>
          <w:lang w:eastAsia="en-US"/>
        </w:rPr>
      </w:pPr>
      <w:r w:rsidRPr="00D02AB0">
        <w:rPr>
          <w:lang w:eastAsia="en-US"/>
        </w:rPr>
        <w:t xml:space="preserve">42. Для получения указанных платежных документов граждане обращаются в </w:t>
      </w:r>
      <w:r w:rsidRPr="00390AC1">
        <w:rPr>
          <w:lang w:eastAsia="en-US"/>
        </w:rPr>
        <w:t>ритуальные службы</w:t>
      </w:r>
      <w:r w:rsidRPr="00D02AB0">
        <w:rPr>
          <w:color w:val="000000"/>
        </w:rPr>
        <w:t>.</w:t>
      </w:r>
    </w:p>
    <w:p w:rsidR="008577B7" w:rsidRPr="00D02AB0" w:rsidRDefault="008577B7" w:rsidP="008577B7">
      <w:pPr>
        <w:rPr>
          <w:rFonts w:asciiTheme="minorHAnsi" w:hAnsiTheme="minorHAnsi"/>
          <w:color w:val="000000"/>
          <w:lang w:eastAsia="ar-SA"/>
        </w:rPr>
      </w:pPr>
    </w:p>
    <w:p w:rsidR="008577B7" w:rsidRPr="00D02AB0" w:rsidRDefault="008577B7" w:rsidP="008577B7">
      <w:pPr>
        <w:widowControl w:val="0"/>
        <w:autoSpaceDE w:val="0"/>
        <w:autoSpaceDN w:val="0"/>
        <w:adjustRightInd w:val="0"/>
        <w:jc w:val="center"/>
        <w:outlineLvl w:val="2"/>
      </w:pPr>
      <w:bookmarkStart w:id="20" w:name="Par270"/>
      <w:bookmarkEnd w:id="20"/>
      <w:r w:rsidRPr="00D02AB0">
        <w:t xml:space="preserve">Глава 14. </w:t>
      </w:r>
      <w:r>
        <w:t>П</w:t>
      </w:r>
      <w:r w:rsidRPr="00D02AB0">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577B7" w:rsidRPr="00D02AB0" w:rsidRDefault="008577B7" w:rsidP="008577B7">
      <w:pPr>
        <w:widowControl w:val="0"/>
        <w:autoSpaceDE w:val="0"/>
        <w:autoSpaceDN w:val="0"/>
        <w:adjustRightInd w:val="0"/>
        <w:ind w:firstLine="709"/>
      </w:pPr>
      <w:r w:rsidRPr="00D02AB0">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577B7" w:rsidRPr="00D02AB0" w:rsidRDefault="008577B7" w:rsidP="008577B7">
      <w:pPr>
        <w:widowControl w:val="0"/>
        <w:autoSpaceDE w:val="0"/>
        <w:autoSpaceDN w:val="0"/>
        <w:adjustRightInd w:val="0"/>
      </w:pPr>
    </w:p>
    <w:p w:rsidR="008577B7" w:rsidRPr="00390AC1" w:rsidRDefault="008577B7" w:rsidP="008577B7">
      <w:pPr>
        <w:jc w:val="center"/>
      </w:pPr>
      <w:bookmarkStart w:id="21" w:name="Par277"/>
      <w:bookmarkEnd w:id="21"/>
      <w:r w:rsidRPr="00D02AB0">
        <w:t xml:space="preserve">Глава 15. </w:t>
      </w:r>
      <w:r>
        <w:t>П</w:t>
      </w:r>
      <w:r w:rsidRPr="00390AC1">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77B7" w:rsidRPr="00390AC1" w:rsidRDefault="008577B7" w:rsidP="008577B7"/>
    <w:p w:rsidR="008577B7" w:rsidRPr="00D02AB0" w:rsidRDefault="008577B7" w:rsidP="008577B7">
      <w:r w:rsidRPr="00D02AB0">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577B7" w:rsidRPr="00D02AB0" w:rsidRDefault="008577B7" w:rsidP="008577B7">
      <w:r w:rsidRPr="00D02AB0">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577B7" w:rsidRPr="00D02AB0" w:rsidRDefault="008577B7" w:rsidP="008577B7"/>
    <w:p w:rsidR="008577B7" w:rsidRPr="00D02AB0" w:rsidRDefault="008577B7" w:rsidP="008577B7">
      <w:pPr>
        <w:jc w:val="center"/>
      </w:pPr>
      <w:bookmarkStart w:id="22" w:name="Par285"/>
      <w:bookmarkEnd w:id="22"/>
      <w:r w:rsidRPr="00D02AB0">
        <w:t xml:space="preserve">Глава 16. </w:t>
      </w:r>
      <w:r>
        <w:t>М</w:t>
      </w:r>
      <w:r w:rsidRPr="00D02AB0">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577B7" w:rsidRPr="00D02AB0" w:rsidRDefault="008577B7" w:rsidP="008577B7"/>
    <w:p w:rsidR="008577B7" w:rsidRPr="00D02AB0" w:rsidRDefault="008577B7" w:rsidP="008577B7">
      <w:bookmarkStart w:id="23" w:name="Par289"/>
      <w:bookmarkEnd w:id="23"/>
      <w:r w:rsidRPr="00D02AB0">
        <w:t>47. Максимальное время ожидания в очереди при подаче заявления и документов не превышает 15 минут.</w:t>
      </w:r>
    </w:p>
    <w:p w:rsidR="008577B7" w:rsidRPr="00D02AB0" w:rsidRDefault="008577B7" w:rsidP="008577B7">
      <w:r w:rsidRPr="00D02AB0">
        <w:lastRenderedPageBreak/>
        <w:t>48. Максимальное время ожидания в очереди при получении результата муниципальной услуги не превышает 15 минут.</w:t>
      </w:r>
    </w:p>
    <w:p w:rsidR="008577B7" w:rsidRPr="00D02AB0" w:rsidRDefault="008577B7" w:rsidP="008577B7"/>
    <w:p w:rsidR="008577B7" w:rsidRPr="00D02AB0" w:rsidRDefault="008577B7" w:rsidP="008577B7">
      <w:pPr>
        <w:jc w:val="center"/>
      </w:pPr>
      <w:bookmarkStart w:id="24" w:name="Par293"/>
      <w:bookmarkEnd w:id="24"/>
      <w:r w:rsidRPr="00D02AB0">
        <w:t xml:space="preserve">Глава 17. </w:t>
      </w:r>
      <w:r>
        <w:t>С</w:t>
      </w:r>
      <w:r w:rsidRPr="00D02AB0">
        <w:t>рок и порядок регистрации заявления</w:t>
      </w:r>
    </w:p>
    <w:p w:rsidR="008577B7" w:rsidRPr="00D02AB0" w:rsidRDefault="008577B7" w:rsidP="008577B7">
      <w:pPr>
        <w:jc w:val="center"/>
      </w:pPr>
      <w:r w:rsidRPr="00D02AB0">
        <w:t>заявителя о предоставлении муниципальной услуги, в том числе в электронной форме</w:t>
      </w:r>
    </w:p>
    <w:p w:rsidR="008577B7" w:rsidRPr="00D02AB0" w:rsidRDefault="008577B7" w:rsidP="008577B7">
      <w:pPr>
        <w:jc w:val="center"/>
      </w:pPr>
    </w:p>
    <w:p w:rsidR="008577B7" w:rsidRPr="00D02AB0" w:rsidRDefault="008577B7" w:rsidP="008577B7">
      <w:r w:rsidRPr="00D02AB0">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577B7" w:rsidRPr="00D02AB0" w:rsidRDefault="008577B7" w:rsidP="008577B7">
      <w:r w:rsidRPr="00D02AB0">
        <w:t>50. Максимальное время регистрации заявления о предоставлении муниципальной услуги составляет 10 минут.</w:t>
      </w:r>
    </w:p>
    <w:p w:rsidR="008577B7" w:rsidRPr="00D02AB0" w:rsidRDefault="008577B7" w:rsidP="008577B7"/>
    <w:p w:rsidR="008577B7" w:rsidRPr="00D02AB0" w:rsidRDefault="008577B7" w:rsidP="008577B7">
      <w:pPr>
        <w:widowControl w:val="0"/>
        <w:autoSpaceDE w:val="0"/>
        <w:autoSpaceDN w:val="0"/>
        <w:adjustRightInd w:val="0"/>
        <w:jc w:val="center"/>
        <w:outlineLvl w:val="2"/>
      </w:pPr>
      <w:bookmarkStart w:id="25" w:name="Par300"/>
      <w:bookmarkEnd w:id="25"/>
      <w:r w:rsidRPr="00D02AB0">
        <w:t xml:space="preserve">Глава 18. </w:t>
      </w:r>
      <w:r>
        <w:t>Т</w:t>
      </w:r>
      <w:r w:rsidRPr="00D02AB0">
        <w:t>ребования к помещениям,</w:t>
      </w:r>
    </w:p>
    <w:p w:rsidR="008577B7" w:rsidRPr="00D02AB0" w:rsidRDefault="008577B7" w:rsidP="008577B7">
      <w:pPr>
        <w:widowControl w:val="0"/>
        <w:autoSpaceDE w:val="0"/>
        <w:autoSpaceDN w:val="0"/>
        <w:adjustRightInd w:val="0"/>
        <w:jc w:val="center"/>
      </w:pPr>
      <w:r w:rsidRPr="00D02AB0">
        <w:t>в которых предоставляется муниципальная услуга</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577B7" w:rsidRPr="00D02AB0" w:rsidRDefault="008577B7" w:rsidP="008577B7">
      <w:pPr>
        <w:widowControl w:val="0"/>
        <w:autoSpaceDE w:val="0"/>
        <w:autoSpaceDN w:val="0"/>
        <w:adjustRightInd w:val="0"/>
        <w:ind w:firstLine="709"/>
      </w:pPr>
      <w:r w:rsidRPr="00D02AB0">
        <w:t>Инвалидам (включая инвалидов, использующих кре</w:t>
      </w:r>
      <w:r>
        <w:t>сла-коляски и собак-проводников</w:t>
      </w:r>
      <w:r w:rsidRPr="00D02AB0">
        <w:t xml:space="preserve"> (далее – инвалиды) обеспечивается беспрепятственный доступ к зданию уполномоченного органа и к предоставляемой в нем муниципальной услуге.</w:t>
      </w:r>
    </w:p>
    <w:p w:rsidR="008577B7" w:rsidRPr="00D02AB0" w:rsidRDefault="008577B7" w:rsidP="008577B7">
      <w:pPr>
        <w:widowControl w:val="0"/>
        <w:autoSpaceDE w:val="0"/>
        <w:autoSpaceDN w:val="0"/>
        <w:adjustRightInd w:val="0"/>
        <w:ind w:firstLine="709"/>
      </w:pPr>
      <w:r w:rsidRPr="00D02AB0">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D02AB0">
        <w:rPr>
          <w:rStyle w:val="af7"/>
        </w:rPr>
        <w:footnoteReference w:id="2"/>
      </w:r>
      <w:r w:rsidRPr="00D02AB0">
        <w:t>.</w:t>
      </w:r>
    </w:p>
    <w:p w:rsidR="008577B7" w:rsidRPr="00D02AB0" w:rsidRDefault="008577B7" w:rsidP="008577B7">
      <w:pPr>
        <w:autoSpaceDE w:val="0"/>
        <w:autoSpaceDN w:val="0"/>
        <w:adjustRightInd w:val="0"/>
        <w:ind w:firstLine="709"/>
      </w:pPr>
      <w:r w:rsidRPr="00D02AB0">
        <w:t>53. Информационные таблички (вывески) размещаются рядом с входом, либо на двери входа так, чтобы они были хорошо видны заявителям.</w:t>
      </w:r>
    </w:p>
    <w:p w:rsidR="008577B7" w:rsidRPr="00D02AB0" w:rsidRDefault="008577B7" w:rsidP="008577B7">
      <w:pPr>
        <w:widowControl w:val="0"/>
        <w:autoSpaceDE w:val="0"/>
        <w:autoSpaceDN w:val="0"/>
        <w:adjustRightInd w:val="0"/>
        <w:ind w:firstLine="709"/>
      </w:pPr>
      <w:r w:rsidRPr="00D02AB0">
        <w:t>54. Прием заявлений и документов, необходимых для предоставления муниципальной услуги, осуществляется в кабинетах уполномоченного органа.</w:t>
      </w:r>
    </w:p>
    <w:p w:rsidR="008577B7" w:rsidRPr="00D02AB0" w:rsidRDefault="008577B7" w:rsidP="008577B7">
      <w:pPr>
        <w:widowControl w:val="0"/>
        <w:autoSpaceDE w:val="0"/>
        <w:autoSpaceDN w:val="0"/>
        <w:adjustRightInd w:val="0"/>
        <w:ind w:firstLine="709"/>
      </w:pPr>
      <w:r w:rsidRPr="00D02AB0">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577B7" w:rsidRPr="00D02AB0" w:rsidRDefault="008577B7" w:rsidP="008577B7">
      <w:pPr>
        <w:widowControl w:val="0"/>
        <w:autoSpaceDE w:val="0"/>
        <w:autoSpaceDN w:val="0"/>
        <w:adjustRightInd w:val="0"/>
        <w:ind w:firstLine="709"/>
      </w:pPr>
      <w:r w:rsidRPr="00D02AB0">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577B7" w:rsidRPr="00D02AB0" w:rsidRDefault="008577B7" w:rsidP="008577B7">
      <w:pPr>
        <w:widowControl w:val="0"/>
        <w:autoSpaceDE w:val="0"/>
        <w:autoSpaceDN w:val="0"/>
        <w:adjustRightInd w:val="0"/>
        <w:ind w:firstLine="709"/>
      </w:pPr>
      <w:r w:rsidRPr="00D02AB0">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577B7" w:rsidRPr="00D02AB0" w:rsidRDefault="008577B7" w:rsidP="008577B7">
      <w:pPr>
        <w:widowControl w:val="0"/>
        <w:autoSpaceDE w:val="0"/>
        <w:autoSpaceDN w:val="0"/>
        <w:adjustRightInd w:val="0"/>
        <w:ind w:firstLine="709"/>
      </w:pPr>
      <w:r w:rsidRPr="00D02AB0">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577B7" w:rsidRPr="00D02AB0" w:rsidRDefault="008577B7" w:rsidP="008577B7">
      <w:pPr>
        <w:widowControl w:val="0"/>
        <w:autoSpaceDE w:val="0"/>
        <w:autoSpaceDN w:val="0"/>
        <w:adjustRightInd w:val="0"/>
        <w:ind w:firstLine="709"/>
      </w:pPr>
      <w:r w:rsidRPr="00D02AB0">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26" w:name="Par313"/>
      <w:bookmarkEnd w:id="26"/>
      <w:r w:rsidRPr="00D02AB0">
        <w:t xml:space="preserve">Глава 19. </w:t>
      </w:r>
      <w:r>
        <w:t>П</w:t>
      </w:r>
      <w:r w:rsidRPr="00D02AB0">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w:t>
      </w:r>
      <w:r w:rsidRPr="00D02AB0">
        <w:lastRenderedPageBreak/>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60. Основными показателями доступности и качества муниципальной услуги являются:</w:t>
      </w:r>
    </w:p>
    <w:p w:rsidR="008577B7" w:rsidRPr="00D02AB0" w:rsidRDefault="008577B7" w:rsidP="008577B7">
      <w:pPr>
        <w:widowControl w:val="0"/>
        <w:autoSpaceDE w:val="0"/>
        <w:autoSpaceDN w:val="0"/>
        <w:adjustRightInd w:val="0"/>
        <w:ind w:firstLine="709"/>
      </w:pPr>
      <w:r w:rsidRPr="00D02AB0">
        <w:t>соблюдение требований к местам предоставления муниципальной услуги, их транспортной доступности;</w:t>
      </w:r>
    </w:p>
    <w:p w:rsidR="008577B7" w:rsidRPr="00D02AB0" w:rsidRDefault="008577B7" w:rsidP="008577B7">
      <w:pPr>
        <w:widowControl w:val="0"/>
        <w:autoSpaceDE w:val="0"/>
        <w:autoSpaceDN w:val="0"/>
        <w:adjustRightInd w:val="0"/>
        <w:ind w:firstLine="709"/>
      </w:pPr>
      <w:r w:rsidRPr="00D02AB0">
        <w:t>среднее время ожидания в очереди при подаче документов;</w:t>
      </w:r>
    </w:p>
    <w:p w:rsidR="008577B7" w:rsidRPr="00D02AB0" w:rsidRDefault="008577B7" w:rsidP="008577B7">
      <w:pPr>
        <w:widowControl w:val="0"/>
        <w:autoSpaceDE w:val="0"/>
        <w:autoSpaceDN w:val="0"/>
        <w:adjustRightInd w:val="0"/>
        <w:ind w:firstLine="709"/>
      </w:pPr>
      <w:r w:rsidRPr="00D02AB0">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577B7" w:rsidRPr="00D02AB0" w:rsidRDefault="008577B7" w:rsidP="008577B7">
      <w:pPr>
        <w:widowControl w:val="0"/>
        <w:autoSpaceDE w:val="0"/>
        <w:autoSpaceDN w:val="0"/>
        <w:adjustRightInd w:val="0"/>
        <w:ind w:firstLine="709"/>
      </w:pPr>
      <w:r w:rsidRPr="00D02AB0">
        <w:t>количество взаимодействий заявителя с должностными лицами уполномоченного органа.</w:t>
      </w:r>
    </w:p>
    <w:p w:rsidR="008577B7" w:rsidRPr="00D02AB0" w:rsidRDefault="008577B7" w:rsidP="008577B7">
      <w:pPr>
        <w:widowControl w:val="0"/>
        <w:autoSpaceDE w:val="0"/>
        <w:autoSpaceDN w:val="0"/>
        <w:adjustRightInd w:val="0"/>
        <w:ind w:firstLine="709"/>
      </w:pPr>
      <w:r w:rsidRPr="00D02AB0">
        <w:t>61.  Основными требованиями к качеству рассмотрения обращений заявителей являются:</w:t>
      </w:r>
    </w:p>
    <w:p w:rsidR="008577B7" w:rsidRPr="00D02AB0" w:rsidRDefault="008577B7" w:rsidP="008577B7">
      <w:pPr>
        <w:widowControl w:val="0"/>
        <w:autoSpaceDE w:val="0"/>
        <w:autoSpaceDN w:val="0"/>
        <w:adjustRightInd w:val="0"/>
        <w:ind w:firstLine="709"/>
      </w:pPr>
      <w:r w:rsidRPr="00D02AB0">
        <w:t>достоверность предоставляемой заявителям информации о ходе рассмотрения обращения;</w:t>
      </w:r>
    </w:p>
    <w:p w:rsidR="008577B7" w:rsidRPr="00D02AB0" w:rsidRDefault="008577B7" w:rsidP="008577B7">
      <w:pPr>
        <w:widowControl w:val="0"/>
        <w:autoSpaceDE w:val="0"/>
        <w:autoSpaceDN w:val="0"/>
        <w:adjustRightInd w:val="0"/>
        <w:ind w:firstLine="709"/>
      </w:pPr>
      <w:r w:rsidRPr="00D02AB0">
        <w:t>полнота информирования заявителей о ходе рассмотрения обращения;</w:t>
      </w:r>
    </w:p>
    <w:p w:rsidR="008577B7" w:rsidRPr="00D02AB0" w:rsidRDefault="008577B7" w:rsidP="008577B7">
      <w:pPr>
        <w:widowControl w:val="0"/>
        <w:autoSpaceDE w:val="0"/>
        <w:autoSpaceDN w:val="0"/>
        <w:adjustRightInd w:val="0"/>
        <w:ind w:firstLine="709"/>
      </w:pPr>
      <w:r w:rsidRPr="00D02AB0">
        <w:t>наглядность форм предоставляемой информации об административных процедурах;</w:t>
      </w:r>
    </w:p>
    <w:p w:rsidR="008577B7" w:rsidRPr="00D02AB0" w:rsidRDefault="008577B7" w:rsidP="008577B7">
      <w:pPr>
        <w:widowControl w:val="0"/>
        <w:autoSpaceDE w:val="0"/>
        <w:autoSpaceDN w:val="0"/>
        <w:adjustRightInd w:val="0"/>
        <w:ind w:firstLine="709"/>
      </w:pPr>
      <w:r w:rsidRPr="00D02AB0">
        <w:t>удобство и доступность получения заявителями информации о порядке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оперативность вынесения решения в отношении рассматриваемого обращения.</w:t>
      </w:r>
    </w:p>
    <w:p w:rsidR="008577B7" w:rsidRPr="00D02AB0" w:rsidRDefault="008577B7" w:rsidP="008577B7">
      <w:pPr>
        <w:widowControl w:val="0"/>
        <w:autoSpaceDE w:val="0"/>
        <w:autoSpaceDN w:val="0"/>
        <w:adjustRightInd w:val="0"/>
        <w:ind w:firstLine="709"/>
      </w:pPr>
      <w:r w:rsidRPr="00D02AB0">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577B7" w:rsidRPr="00D02AB0" w:rsidRDefault="008577B7" w:rsidP="008577B7">
      <w:pPr>
        <w:widowControl w:val="0"/>
        <w:autoSpaceDE w:val="0"/>
        <w:autoSpaceDN w:val="0"/>
        <w:adjustRightInd w:val="0"/>
        <w:ind w:firstLine="709"/>
      </w:pPr>
      <w:r w:rsidRPr="00D02AB0">
        <w:t>63. Взаимодействие заявителя с должностными лицами уполномоченного органа осуществляется при личном обращении заявителя:</w:t>
      </w:r>
    </w:p>
    <w:p w:rsidR="008577B7" w:rsidRPr="00D02AB0" w:rsidRDefault="008577B7" w:rsidP="008577B7">
      <w:pPr>
        <w:widowControl w:val="0"/>
        <w:autoSpaceDE w:val="0"/>
        <w:autoSpaceDN w:val="0"/>
        <w:adjustRightInd w:val="0"/>
        <w:ind w:firstLine="709"/>
      </w:pPr>
      <w:r w:rsidRPr="00D02AB0">
        <w:t>для подачи документов, необходимых для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за получением результата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577B7" w:rsidRPr="00D02AB0" w:rsidRDefault="008577B7" w:rsidP="008577B7">
      <w:pPr>
        <w:widowControl w:val="0"/>
        <w:autoSpaceDE w:val="0"/>
        <w:autoSpaceDN w:val="0"/>
        <w:adjustRightInd w:val="0"/>
        <w:ind w:firstLine="709"/>
      </w:pPr>
      <w:r w:rsidRPr="00D02AB0">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577B7" w:rsidRPr="00D02AB0" w:rsidRDefault="008577B7" w:rsidP="008577B7">
      <w:pPr>
        <w:widowControl w:val="0"/>
        <w:autoSpaceDE w:val="0"/>
        <w:autoSpaceDN w:val="0"/>
        <w:adjustRightInd w:val="0"/>
        <w:ind w:firstLine="709"/>
      </w:pPr>
      <w:r w:rsidRPr="00D02AB0">
        <w:t>66. Заявителю обеспечивается возможность получения муниципальной услуги посредством использования электронной почты, Портала, МФЦ.</w:t>
      </w:r>
    </w:p>
    <w:p w:rsidR="008577B7" w:rsidRPr="00D02AB0" w:rsidRDefault="008577B7" w:rsidP="008577B7">
      <w:pPr>
        <w:widowControl w:val="0"/>
        <w:autoSpaceDE w:val="0"/>
        <w:autoSpaceDN w:val="0"/>
        <w:adjustRightInd w:val="0"/>
        <w:ind w:firstLine="709"/>
      </w:pPr>
      <w:r w:rsidRPr="00D02AB0">
        <w:t>Заявителю посредством Портала, МФЦ, обеспечивается возможность получения сведений о ходе предоставления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27" w:name="Par328"/>
      <w:bookmarkEnd w:id="27"/>
      <w:r w:rsidRPr="00D02AB0">
        <w:t xml:space="preserve">Глава 20. </w:t>
      </w:r>
      <w:r>
        <w:t>И</w:t>
      </w:r>
      <w:r w:rsidRPr="00D02AB0">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t xml:space="preserve"> </w:t>
      </w:r>
      <w:r w:rsidRPr="00D02AB0">
        <w:t>муниципальных услуг и особенности предоставления муниципальной услуги в электронной форме</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577B7" w:rsidRPr="00D02AB0" w:rsidRDefault="008577B7" w:rsidP="008577B7">
      <w:pPr>
        <w:widowControl w:val="0"/>
        <w:autoSpaceDE w:val="0"/>
        <w:autoSpaceDN w:val="0"/>
        <w:adjustRightInd w:val="0"/>
        <w:ind w:firstLine="709"/>
      </w:pPr>
      <w:r w:rsidRPr="00D02AB0">
        <w:lastRenderedPageBreak/>
        <w:t>1) прием заявления и документов, необходимых для предоставления муниципальной услуги, подлежащих представлению заявителем;</w:t>
      </w:r>
    </w:p>
    <w:p w:rsidR="008577B7" w:rsidRPr="00D02AB0" w:rsidRDefault="008577B7" w:rsidP="008577B7">
      <w:pPr>
        <w:widowControl w:val="0"/>
        <w:autoSpaceDE w:val="0"/>
        <w:autoSpaceDN w:val="0"/>
        <w:adjustRightInd w:val="0"/>
        <w:ind w:firstLine="709"/>
      </w:pPr>
      <w:r w:rsidRPr="00D02AB0">
        <w:t>2) обработка заявления и представленных документов;</w:t>
      </w:r>
    </w:p>
    <w:p w:rsidR="008577B7" w:rsidRPr="00D02AB0" w:rsidRDefault="008577B7" w:rsidP="008577B7">
      <w:pPr>
        <w:widowControl w:val="0"/>
        <w:autoSpaceDE w:val="0"/>
        <w:autoSpaceDN w:val="0"/>
        <w:adjustRightInd w:val="0"/>
        <w:ind w:firstLine="709"/>
      </w:pPr>
      <w:r w:rsidRPr="00D02AB0">
        <w:t>3) формирование и направление межведомственных запросов в органы (организации), участвующие в предоставлении муниципальной услуги;</w:t>
      </w:r>
    </w:p>
    <w:p w:rsidR="008577B7" w:rsidRPr="00D02AB0" w:rsidRDefault="008577B7" w:rsidP="008577B7">
      <w:pPr>
        <w:widowControl w:val="0"/>
        <w:autoSpaceDE w:val="0"/>
        <w:autoSpaceDN w:val="0"/>
        <w:adjustRightInd w:val="0"/>
        <w:ind w:firstLine="709"/>
      </w:pPr>
      <w:r w:rsidRPr="00D02AB0">
        <w:t>4) выдача результата оказания муниципальной услуги или решения об отказе в предоставлении муниципальной услуги.</w:t>
      </w:r>
    </w:p>
    <w:p w:rsidR="008577B7" w:rsidRPr="00D02AB0" w:rsidRDefault="008577B7" w:rsidP="008577B7">
      <w:pPr>
        <w:widowControl w:val="0"/>
        <w:tabs>
          <w:tab w:val="left" w:pos="-142"/>
          <w:tab w:val="left" w:pos="0"/>
        </w:tabs>
        <w:autoSpaceDE w:val="0"/>
        <w:autoSpaceDN w:val="0"/>
        <w:adjustRightInd w:val="0"/>
        <w:ind w:firstLine="709"/>
        <w:rPr>
          <w:rFonts w:eastAsia="Calibri"/>
          <w:i/>
        </w:rPr>
      </w:pPr>
      <w:r w:rsidRPr="00D02AB0">
        <w:t xml:space="preserve">68. </w:t>
      </w:r>
      <w:r w:rsidRPr="00D02AB0">
        <w:rPr>
          <w:rFonts w:eastAsia="Calibri"/>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D02AB0">
        <w:rPr>
          <w:rFonts w:eastAsia="Calibri"/>
          <w:i/>
        </w:rPr>
        <w:t>пять этапов</w:t>
      </w:r>
      <w:r w:rsidRPr="00D02AB0">
        <w:rPr>
          <w:rStyle w:val="af7"/>
          <w:rFonts w:eastAsia="Calibri"/>
          <w:i/>
        </w:rPr>
        <w:footnoteReference w:id="3"/>
      </w:r>
      <w:r w:rsidRPr="00D02AB0">
        <w:rPr>
          <w:rFonts w:eastAsia="Calibri"/>
          <w:i/>
        </w:rPr>
        <w:t>:</w:t>
      </w:r>
    </w:p>
    <w:p w:rsidR="008577B7" w:rsidRPr="00D02AB0" w:rsidRDefault="008577B7" w:rsidP="008577B7">
      <w:pPr>
        <w:tabs>
          <w:tab w:val="left" w:pos="-142"/>
          <w:tab w:val="left" w:pos="0"/>
        </w:tabs>
        <w:autoSpaceDE w:val="0"/>
        <w:autoSpaceDN w:val="0"/>
        <w:adjustRightInd w:val="0"/>
        <w:ind w:firstLine="709"/>
        <w:rPr>
          <w:rFonts w:eastAsia="Calibri"/>
        </w:rPr>
      </w:pPr>
      <w:r w:rsidRPr="00D02AB0">
        <w:rPr>
          <w:rFonts w:eastAsia="Calibri"/>
        </w:rPr>
        <w:t>I этап – возможность получения информации о муниципальной услуге посредством Портала;</w:t>
      </w:r>
    </w:p>
    <w:p w:rsidR="008577B7" w:rsidRPr="00D02AB0" w:rsidRDefault="008577B7" w:rsidP="008577B7">
      <w:pPr>
        <w:tabs>
          <w:tab w:val="left" w:pos="-142"/>
          <w:tab w:val="left" w:pos="0"/>
        </w:tabs>
        <w:autoSpaceDE w:val="0"/>
        <w:autoSpaceDN w:val="0"/>
        <w:adjustRightInd w:val="0"/>
        <w:ind w:firstLine="709"/>
        <w:rPr>
          <w:rFonts w:eastAsia="Calibri"/>
        </w:rPr>
      </w:pPr>
      <w:r w:rsidRPr="00D02AB0">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577B7" w:rsidRPr="00D02AB0" w:rsidRDefault="008577B7" w:rsidP="008577B7">
      <w:pPr>
        <w:widowControl w:val="0"/>
        <w:autoSpaceDE w:val="0"/>
        <w:autoSpaceDN w:val="0"/>
        <w:adjustRightInd w:val="0"/>
        <w:ind w:firstLine="709"/>
      </w:pPr>
      <w:r w:rsidRPr="00D02AB0">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pPr>
      <w:bookmarkStart w:id="28" w:name="Par339"/>
      <w:bookmarkEnd w:id="28"/>
      <w:r w:rsidRPr="00D02AB0">
        <w:t xml:space="preserve">Раздел III. </w:t>
      </w:r>
      <w:r>
        <w:t>С</w:t>
      </w:r>
      <w:r w:rsidRPr="00D02AB0">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jc w:val="center"/>
      </w:pPr>
      <w:bookmarkStart w:id="29" w:name="Par343"/>
      <w:bookmarkEnd w:id="29"/>
      <w:r w:rsidRPr="00D02AB0">
        <w:t xml:space="preserve">Глава 21. </w:t>
      </w:r>
      <w:r>
        <w:t>С</w:t>
      </w:r>
      <w:r w:rsidRPr="00D02AB0">
        <w:t>остав и последовательность административных процедур</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70. Предоставление муниципальной услуги включает в себя следующие административные процедуры:</w:t>
      </w:r>
    </w:p>
    <w:p w:rsidR="008577B7" w:rsidRPr="00D02AB0" w:rsidRDefault="008577B7" w:rsidP="008577B7">
      <w:pPr>
        <w:widowControl w:val="0"/>
        <w:autoSpaceDE w:val="0"/>
        <w:autoSpaceDN w:val="0"/>
        <w:adjustRightInd w:val="0"/>
        <w:ind w:firstLine="709"/>
      </w:pPr>
      <w:r w:rsidRPr="00D02AB0">
        <w:t>1) прием заявления о предоставлении муниципальной услуги;</w:t>
      </w:r>
    </w:p>
    <w:p w:rsidR="008577B7" w:rsidRPr="00D02AB0" w:rsidRDefault="008577B7" w:rsidP="008577B7">
      <w:pPr>
        <w:widowControl w:val="0"/>
        <w:autoSpaceDE w:val="0"/>
        <w:autoSpaceDN w:val="0"/>
        <w:adjustRightInd w:val="0"/>
        <w:ind w:firstLine="709"/>
      </w:pPr>
      <w:r w:rsidRPr="00D02AB0">
        <w:t>2) формирование и направление межведомственных запросов в органы (организации), участвующие в предоставлении муниципальной услуги;</w:t>
      </w:r>
    </w:p>
    <w:p w:rsidR="008577B7" w:rsidRPr="00D02AB0" w:rsidRDefault="008577B7" w:rsidP="008577B7">
      <w:pPr>
        <w:widowControl w:val="0"/>
        <w:autoSpaceDE w:val="0"/>
        <w:autoSpaceDN w:val="0"/>
        <w:adjustRightInd w:val="0"/>
        <w:ind w:firstLine="709"/>
      </w:pPr>
      <w:r w:rsidRPr="00D02AB0">
        <w:t>3) принятие решения о предоставлении (об отказе в предоставлении) муниципальной услуги и выдача заявителю результата.</w:t>
      </w:r>
    </w:p>
    <w:p w:rsidR="008577B7" w:rsidRPr="00D02AB0" w:rsidRDefault="008577B7" w:rsidP="008577B7">
      <w:pPr>
        <w:widowControl w:val="0"/>
        <w:autoSpaceDE w:val="0"/>
        <w:autoSpaceDN w:val="0"/>
        <w:adjustRightInd w:val="0"/>
        <w:ind w:firstLine="709"/>
      </w:pPr>
      <w:r w:rsidRPr="00D02AB0">
        <w:t>71. Блок-схема предоставления муниципальной услуги приводится в приложении № 6 к настоящему административному регламенту.</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jc w:val="center"/>
      </w:pPr>
      <w:bookmarkStart w:id="30" w:name="Par353"/>
      <w:bookmarkEnd w:id="30"/>
      <w:r w:rsidRPr="00D02AB0">
        <w:t xml:space="preserve">Глава 22. </w:t>
      </w:r>
      <w:r>
        <w:t>П</w:t>
      </w:r>
      <w:r w:rsidRPr="00D02AB0">
        <w:t>рием заявления о предоставлении муниципальной услуге</w:t>
      </w:r>
    </w:p>
    <w:p w:rsidR="008577B7" w:rsidRPr="00D02AB0" w:rsidRDefault="008577B7" w:rsidP="008577B7">
      <w:pPr>
        <w:autoSpaceDE w:val="0"/>
        <w:autoSpaceDN w:val="0"/>
        <w:adjustRightInd w:val="0"/>
        <w:rPr>
          <w:lang w:eastAsia="en-US"/>
        </w:rPr>
      </w:pPr>
      <w:bookmarkStart w:id="31" w:name="Par355"/>
      <w:bookmarkEnd w:id="31"/>
    </w:p>
    <w:p w:rsidR="008577B7" w:rsidRPr="00D02AB0" w:rsidRDefault="008577B7" w:rsidP="008577B7">
      <w:pPr>
        <w:autoSpaceDE w:val="0"/>
        <w:autoSpaceDN w:val="0"/>
        <w:adjustRightInd w:val="0"/>
        <w:ind w:firstLine="709"/>
        <w:rPr>
          <w:lang w:eastAsia="en-US"/>
        </w:rPr>
      </w:pPr>
      <w:r w:rsidRPr="00D02AB0">
        <w:rPr>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8577B7" w:rsidRPr="00D02AB0" w:rsidRDefault="008577B7" w:rsidP="008577B7">
      <w:pPr>
        <w:widowControl w:val="0"/>
        <w:ind w:firstLine="709"/>
      </w:pPr>
      <w:r w:rsidRPr="00D02AB0">
        <w:t>а) в уполномоченный орган посредством личного обращения заявителя,</w:t>
      </w:r>
    </w:p>
    <w:p w:rsidR="008577B7" w:rsidRPr="00D02AB0" w:rsidRDefault="008577B7" w:rsidP="008577B7">
      <w:pPr>
        <w:widowControl w:val="0"/>
        <w:ind w:firstLine="709"/>
      </w:pPr>
      <w:r w:rsidRPr="00D02AB0">
        <w:t>б) в МФЦ посредством личного обращения заявителя.</w:t>
      </w:r>
    </w:p>
    <w:p w:rsidR="008577B7" w:rsidRPr="00D02AB0" w:rsidRDefault="008577B7" w:rsidP="008577B7">
      <w:pPr>
        <w:autoSpaceDE w:val="0"/>
        <w:autoSpaceDN w:val="0"/>
        <w:adjustRightInd w:val="0"/>
        <w:ind w:firstLine="709"/>
        <w:rPr>
          <w:lang w:eastAsia="en-US"/>
        </w:rPr>
      </w:pPr>
      <w:r w:rsidRPr="00D02AB0">
        <w:rPr>
          <w:lang w:eastAsia="en-US"/>
        </w:rPr>
        <w:t xml:space="preserve">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w:t>
      </w:r>
      <w:r w:rsidRPr="00D02AB0">
        <w:rPr>
          <w:lang w:eastAsia="en-US"/>
        </w:rPr>
        <w:lastRenderedPageBreak/>
        <w:t xml:space="preserve">муниципальной услуги или </w:t>
      </w:r>
      <w:r w:rsidRPr="00390AC1">
        <w:rPr>
          <w:lang w:eastAsia="en-US"/>
        </w:rPr>
        <w:t>в соответствующей информационной системе электронного управления документами органа местного самоуправления</w:t>
      </w:r>
      <w:r w:rsidRPr="00D02AB0">
        <w:rPr>
          <w:lang w:eastAsia="en-US"/>
        </w:rPr>
        <w:t>.</w:t>
      </w:r>
    </w:p>
    <w:p w:rsidR="008577B7" w:rsidRPr="00D02AB0" w:rsidRDefault="008577B7" w:rsidP="008577B7">
      <w:pPr>
        <w:autoSpaceDE w:val="0"/>
        <w:autoSpaceDN w:val="0"/>
        <w:adjustRightInd w:val="0"/>
        <w:ind w:firstLine="709"/>
        <w:rPr>
          <w:lang w:eastAsia="en-US"/>
        </w:rPr>
      </w:pPr>
      <w:r w:rsidRPr="00D02AB0">
        <w:rPr>
          <w:lang w:eastAsia="en-US"/>
        </w:rPr>
        <w:t>74. Днем обращения заявителя считается дата регистрации в уполномоченном органе заявления и документов.</w:t>
      </w:r>
    </w:p>
    <w:p w:rsidR="008577B7" w:rsidRPr="00D02AB0" w:rsidRDefault="008577B7" w:rsidP="008577B7">
      <w:pPr>
        <w:autoSpaceDE w:val="0"/>
        <w:autoSpaceDN w:val="0"/>
        <w:adjustRightInd w:val="0"/>
        <w:ind w:firstLine="709"/>
        <w:rPr>
          <w:lang w:eastAsia="en-US"/>
        </w:rPr>
      </w:pPr>
      <w:r w:rsidRPr="00D02AB0">
        <w:rPr>
          <w:lang w:eastAsia="en-US"/>
        </w:rPr>
        <w:t>Днем регистрации обращения является день его поступления в уполномоченный орган.</w:t>
      </w:r>
    </w:p>
    <w:p w:rsidR="008577B7" w:rsidRPr="00D02AB0" w:rsidRDefault="008577B7" w:rsidP="008577B7">
      <w:pPr>
        <w:autoSpaceDE w:val="0"/>
        <w:autoSpaceDN w:val="0"/>
        <w:adjustRightInd w:val="0"/>
        <w:ind w:firstLine="709"/>
        <w:rPr>
          <w:lang w:eastAsia="en-US"/>
        </w:rPr>
      </w:pPr>
      <w:r w:rsidRPr="00D02AB0">
        <w:rPr>
          <w:lang w:eastAsia="en-US"/>
        </w:rPr>
        <w:t>75. Максимальное время приема заявления и прилагаемых к нему документов при личном обращении заявителя не превышает 10 минут.</w:t>
      </w:r>
    </w:p>
    <w:p w:rsidR="008577B7" w:rsidRPr="00D02AB0" w:rsidRDefault="008577B7" w:rsidP="008577B7">
      <w:pPr>
        <w:autoSpaceDE w:val="0"/>
        <w:autoSpaceDN w:val="0"/>
        <w:adjustRightInd w:val="0"/>
        <w:ind w:firstLine="709"/>
        <w:rPr>
          <w:lang w:eastAsia="en-US"/>
        </w:rPr>
      </w:pPr>
      <w:r w:rsidRPr="00D02AB0">
        <w:rPr>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77B7" w:rsidRPr="00D02AB0" w:rsidRDefault="008577B7" w:rsidP="008577B7">
      <w:pPr>
        <w:autoSpaceDE w:val="0"/>
        <w:autoSpaceDN w:val="0"/>
        <w:adjustRightInd w:val="0"/>
        <w:ind w:firstLine="709"/>
        <w:rPr>
          <w:lang w:eastAsia="en-US"/>
        </w:rPr>
      </w:pPr>
      <w:r w:rsidRPr="00D02AB0">
        <w:rPr>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8577B7" w:rsidRPr="00D02AB0" w:rsidRDefault="008577B7" w:rsidP="008577B7">
      <w:pPr>
        <w:autoSpaceDE w:val="0"/>
        <w:autoSpaceDN w:val="0"/>
        <w:adjustRightInd w:val="0"/>
        <w:ind w:firstLine="709"/>
        <w:rPr>
          <w:lang w:eastAsia="en-US"/>
        </w:rPr>
      </w:pPr>
      <w:r w:rsidRPr="00D02AB0">
        <w:rPr>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8577B7" w:rsidRPr="00D02AB0" w:rsidRDefault="008577B7" w:rsidP="008577B7">
      <w:pPr>
        <w:autoSpaceDE w:val="0"/>
        <w:autoSpaceDN w:val="0"/>
        <w:adjustRightInd w:val="0"/>
        <w:ind w:firstLine="709"/>
        <w:rPr>
          <w:lang w:eastAsia="en-US"/>
        </w:rPr>
      </w:pPr>
      <w:r w:rsidRPr="00D02AB0">
        <w:rPr>
          <w:lang w:eastAsia="en-US"/>
        </w:rPr>
        <w:t>78. Критерием принятия решения по административной процедуре является наличие соответствующих документов и заявления.</w:t>
      </w:r>
    </w:p>
    <w:p w:rsidR="008577B7" w:rsidRPr="00D02AB0" w:rsidRDefault="008577B7" w:rsidP="008577B7">
      <w:pPr>
        <w:autoSpaceDE w:val="0"/>
        <w:autoSpaceDN w:val="0"/>
        <w:adjustRightInd w:val="0"/>
        <w:ind w:firstLine="709"/>
        <w:rPr>
          <w:lang w:eastAsia="en-US"/>
        </w:rPr>
      </w:pPr>
    </w:p>
    <w:p w:rsidR="008577B7" w:rsidRPr="00D02AB0" w:rsidRDefault="008577B7" w:rsidP="008577B7">
      <w:pPr>
        <w:widowControl w:val="0"/>
        <w:autoSpaceDE w:val="0"/>
        <w:autoSpaceDN w:val="0"/>
        <w:adjustRightInd w:val="0"/>
        <w:ind w:firstLine="709"/>
        <w:jc w:val="center"/>
      </w:pPr>
      <w:bookmarkStart w:id="32" w:name="Par376"/>
      <w:bookmarkEnd w:id="32"/>
      <w:r w:rsidRPr="00D02AB0">
        <w:t xml:space="preserve">Глава 24. </w:t>
      </w:r>
      <w:r>
        <w:t>Ф</w:t>
      </w:r>
      <w:r w:rsidRPr="00D02AB0">
        <w:t>ормирование и направление межведомственных запросов в органы (организации), участвующие в предоставлении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577B7" w:rsidRPr="00D02AB0" w:rsidRDefault="008577B7" w:rsidP="008577B7">
      <w:pPr>
        <w:widowControl w:val="0"/>
        <w:autoSpaceDE w:val="0"/>
        <w:autoSpaceDN w:val="0"/>
        <w:adjustRightInd w:val="0"/>
        <w:ind w:firstLine="709"/>
      </w:pPr>
      <w:r w:rsidRPr="00D02AB0">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77B7" w:rsidRPr="00D02AB0" w:rsidRDefault="008577B7" w:rsidP="008577B7">
      <w:pPr>
        <w:widowControl w:val="0"/>
        <w:autoSpaceDE w:val="0"/>
        <w:autoSpaceDN w:val="0"/>
        <w:adjustRightInd w:val="0"/>
        <w:ind w:firstLine="709"/>
      </w:pPr>
      <w:r w:rsidRPr="00D02AB0">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8577B7" w:rsidRPr="00D02AB0" w:rsidRDefault="008577B7" w:rsidP="008577B7">
      <w:pPr>
        <w:widowControl w:val="0"/>
        <w:autoSpaceDE w:val="0"/>
        <w:autoSpaceDN w:val="0"/>
        <w:adjustRightInd w:val="0"/>
        <w:ind w:firstLine="709"/>
      </w:pPr>
      <w:r w:rsidRPr="00D02AB0">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8577B7" w:rsidRPr="00D02AB0" w:rsidRDefault="008577B7" w:rsidP="008577B7">
      <w:pPr>
        <w:widowControl w:val="0"/>
        <w:autoSpaceDE w:val="0"/>
        <w:autoSpaceDN w:val="0"/>
        <w:adjustRightInd w:val="0"/>
        <w:ind w:firstLine="709"/>
      </w:pPr>
      <w:r w:rsidRPr="00D02AB0">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D02AB0">
          <w:t>статьи 7.2</w:t>
        </w:r>
      </w:hyperlink>
      <w:r w:rsidRPr="00D02AB0">
        <w:t xml:space="preserve"> Федерального закона от 27 июля 2010 года № 210-ФЗ «Об организации предоставления государственных и муниципальных услуг».</w:t>
      </w:r>
    </w:p>
    <w:p w:rsidR="008577B7" w:rsidRPr="00D02AB0" w:rsidRDefault="008577B7" w:rsidP="008577B7">
      <w:pPr>
        <w:widowControl w:val="0"/>
        <w:autoSpaceDE w:val="0"/>
        <w:autoSpaceDN w:val="0"/>
        <w:adjustRightInd w:val="0"/>
        <w:ind w:firstLine="709"/>
      </w:pPr>
      <w:r w:rsidRPr="00D02AB0">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 xml:space="preserve">82. Должностное лицо уполномоченного органа, ответственное за предоставление муниципальной услуги, приобщает ответы на межведомственные запросы к </w:t>
      </w:r>
      <w:r w:rsidRPr="00D02AB0">
        <w:lastRenderedPageBreak/>
        <w:t>соответствующему запросу.</w:t>
      </w:r>
    </w:p>
    <w:p w:rsidR="008577B7" w:rsidRPr="00D02AB0" w:rsidRDefault="008577B7" w:rsidP="008577B7">
      <w:pPr>
        <w:widowControl w:val="0"/>
        <w:autoSpaceDE w:val="0"/>
        <w:autoSpaceDN w:val="0"/>
        <w:adjustRightInd w:val="0"/>
        <w:ind w:firstLine="709"/>
      </w:pPr>
      <w:r w:rsidRPr="00D02AB0">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577B7" w:rsidRPr="00D02AB0" w:rsidRDefault="008577B7" w:rsidP="008577B7">
      <w:pPr>
        <w:widowControl w:val="0"/>
        <w:autoSpaceDE w:val="0"/>
        <w:autoSpaceDN w:val="0"/>
        <w:adjustRightInd w:val="0"/>
        <w:ind w:firstLine="709"/>
      </w:pPr>
      <w:r w:rsidRPr="00D02AB0">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8577B7" w:rsidRPr="00D02AB0" w:rsidRDefault="008577B7" w:rsidP="008577B7">
      <w:pPr>
        <w:widowControl w:val="0"/>
        <w:autoSpaceDE w:val="0"/>
        <w:autoSpaceDN w:val="0"/>
        <w:adjustRightInd w:val="0"/>
        <w:ind w:firstLine="709"/>
        <w:rPr>
          <w:lang w:eastAsia="en-US"/>
        </w:rPr>
      </w:pPr>
      <w:r w:rsidRPr="00D02AB0">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8577B7" w:rsidRPr="00D02AB0" w:rsidRDefault="008577B7" w:rsidP="008577B7">
      <w:pPr>
        <w:widowControl w:val="0"/>
        <w:autoSpaceDE w:val="0"/>
        <w:autoSpaceDN w:val="0"/>
        <w:adjustRightInd w:val="0"/>
        <w:ind w:firstLine="709"/>
      </w:pPr>
      <w:r w:rsidRPr="00D02AB0">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8577B7" w:rsidRPr="00390AC1" w:rsidRDefault="008577B7" w:rsidP="008577B7">
      <w:pPr>
        <w:widowControl w:val="0"/>
        <w:tabs>
          <w:tab w:val="num" w:pos="1715"/>
        </w:tabs>
        <w:autoSpaceDE w:val="0"/>
        <w:autoSpaceDN w:val="0"/>
        <w:adjustRightInd w:val="0"/>
        <w:ind w:firstLine="709"/>
        <w:rPr>
          <w:lang w:eastAsia="en-US"/>
        </w:rPr>
      </w:pPr>
      <w:r w:rsidRPr="00D02AB0">
        <w:t xml:space="preserve">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390AC1">
        <w:rPr>
          <w:lang w:eastAsia="en-US"/>
        </w:rPr>
        <w:t>информационною систему электронного управления документами органа местного самоуправления.</w:t>
      </w:r>
    </w:p>
    <w:p w:rsidR="008577B7" w:rsidRPr="00D02AB0" w:rsidRDefault="008577B7" w:rsidP="008577B7">
      <w:pPr>
        <w:autoSpaceDE w:val="0"/>
        <w:autoSpaceDN w:val="0"/>
        <w:adjustRightInd w:val="0"/>
        <w:ind w:firstLine="709"/>
      </w:pPr>
      <w:r w:rsidRPr="00D02AB0">
        <w:rPr>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D02AB0">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spacing w:line="216" w:lineRule="auto"/>
        <w:ind w:firstLine="709"/>
        <w:jc w:val="center"/>
      </w:pPr>
      <w:r w:rsidRPr="00D02AB0">
        <w:t xml:space="preserve">Глава 25. </w:t>
      </w:r>
      <w:r>
        <w:t>П</w:t>
      </w:r>
      <w:r w:rsidRPr="00D02AB0">
        <w:t>ринятие решения о предоставлении (об отказе в предоставлении) муниципальной услуги и выдача заявителю результата</w:t>
      </w:r>
    </w:p>
    <w:p w:rsidR="008577B7" w:rsidRPr="00D02AB0" w:rsidRDefault="008577B7" w:rsidP="008577B7">
      <w:pPr>
        <w:widowControl w:val="0"/>
        <w:autoSpaceDE w:val="0"/>
        <w:autoSpaceDN w:val="0"/>
        <w:adjustRightInd w:val="0"/>
        <w:ind w:firstLine="709"/>
        <w:jc w:val="center"/>
      </w:pPr>
    </w:p>
    <w:p w:rsidR="008577B7" w:rsidRPr="00D02AB0" w:rsidRDefault="008577B7" w:rsidP="008577B7">
      <w:pPr>
        <w:widowControl w:val="0"/>
        <w:autoSpaceDE w:val="0"/>
        <w:autoSpaceDN w:val="0"/>
        <w:adjustRightInd w:val="0"/>
        <w:ind w:firstLine="709"/>
      </w:pPr>
      <w:r w:rsidRPr="00D02AB0">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87.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8577B7" w:rsidRPr="00D02AB0" w:rsidRDefault="008577B7" w:rsidP="008577B7">
      <w:pPr>
        <w:widowControl w:val="0"/>
        <w:autoSpaceDE w:val="0"/>
        <w:autoSpaceDN w:val="0"/>
        <w:adjustRightInd w:val="0"/>
        <w:ind w:firstLine="709"/>
        <w:rPr>
          <w:rFonts w:asciiTheme="minorHAnsi" w:hAnsiTheme="minorHAnsi"/>
        </w:rPr>
      </w:pPr>
      <w:r w:rsidRPr="00D02AB0">
        <w:t>проверку</w:t>
      </w:r>
      <w:r w:rsidRPr="00D02AB0">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D02AB0">
        <w:t>пункте 38</w:t>
      </w:r>
      <w:r w:rsidRPr="00D02AB0">
        <w:rPr>
          <w:lang w:eastAsia="en-US"/>
        </w:rPr>
        <w:t xml:space="preserve"> настоящего административного регламента;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случае согласия заявителя с предоставленным участком земли для размещения места погребения умершего должностное лицо уполномоченного органа в</w:t>
      </w:r>
      <w:r w:rsidRPr="00D02AB0">
        <w:rPr>
          <w:sz w:val="24"/>
          <w:szCs w:val="24"/>
        </w:rPr>
        <w:t xml:space="preserve"> </w:t>
      </w:r>
      <w:r w:rsidRPr="00D02AB0">
        <w:rPr>
          <w:rFonts w:ascii="Times New Roman" w:hAnsi="Times New Roman" w:cs="Times New Roman"/>
          <w:sz w:val="24"/>
          <w:szCs w:val="24"/>
        </w:rPr>
        <w:t>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lastRenderedPageBreak/>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8577B7" w:rsidRPr="00D02AB0" w:rsidRDefault="008577B7" w:rsidP="008577B7">
      <w:pPr>
        <w:autoSpaceDE w:val="0"/>
        <w:autoSpaceDN w:val="0"/>
        <w:adjustRightInd w:val="0"/>
        <w:ind w:firstLine="709"/>
        <w:rPr>
          <w:lang w:eastAsia="en-US"/>
        </w:rPr>
      </w:pPr>
      <w:r w:rsidRPr="00D02AB0">
        <w:rPr>
          <w:lang w:eastAsia="en-US"/>
        </w:rPr>
        <w:t xml:space="preserve">88. В случае выявления в ходе проверки оснований для отказа в предоставлении муниципальной услуги, установленных в </w:t>
      </w:r>
      <w:r w:rsidRPr="00D02AB0">
        <w:t>п</w:t>
      </w:r>
      <w:r w:rsidRPr="00D02AB0">
        <w:rPr>
          <w:lang w:eastAsia="en-US"/>
        </w:rPr>
        <w:t xml:space="preserve">ункте 38 настоящего административного регламента, </w:t>
      </w:r>
      <w:r w:rsidRPr="00D02AB0">
        <w:t>должностное лицо уполномоченного органа, ответственное за предоставление муниципальной услуги</w:t>
      </w:r>
      <w:r w:rsidRPr="00D02AB0">
        <w:rPr>
          <w:lang w:eastAsia="en-US"/>
        </w:rPr>
        <w:t xml:space="preserve">, в течение 1 рабочего дня, следующего за днем регистрации документов, направляет заявителю </w:t>
      </w:r>
      <w:r w:rsidRPr="00D02AB0">
        <w:t>отказ в предоставлении муниципальной услуги или справку о предоставлении участка земли для погребения умершего</w:t>
      </w:r>
      <w:r w:rsidRPr="00D02AB0">
        <w:rPr>
          <w:lang w:eastAsia="en-US"/>
        </w:rPr>
        <w:t>.</w:t>
      </w:r>
    </w:p>
    <w:p w:rsidR="008577B7" w:rsidRPr="00D02AB0" w:rsidRDefault="008577B7" w:rsidP="008577B7">
      <w:pPr>
        <w:widowControl w:val="0"/>
        <w:autoSpaceDE w:val="0"/>
        <w:autoSpaceDN w:val="0"/>
        <w:adjustRightInd w:val="0"/>
        <w:ind w:firstLine="709"/>
        <w:rPr>
          <w:lang w:eastAsia="en-US"/>
        </w:rPr>
      </w:pPr>
      <w:r w:rsidRPr="00D02AB0">
        <w:rPr>
          <w:lang w:eastAsia="en-US"/>
        </w:rPr>
        <w:t>89.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8577B7" w:rsidRPr="00D02AB0" w:rsidRDefault="008577B7" w:rsidP="008577B7">
      <w:pPr>
        <w:widowControl w:val="0"/>
        <w:autoSpaceDE w:val="0"/>
        <w:autoSpaceDN w:val="0"/>
        <w:adjustRightInd w:val="0"/>
        <w:ind w:firstLine="709"/>
        <w:rPr>
          <w:lang w:eastAsia="en-US"/>
        </w:rPr>
      </w:pPr>
      <w:r w:rsidRPr="00D02AB0">
        <w:rPr>
          <w:lang w:eastAsia="en-US"/>
        </w:rPr>
        <w:t xml:space="preserve">В тот же рабочий день МФЦ направляет (выдает) соответствующий результат заявителю. </w:t>
      </w:r>
    </w:p>
    <w:p w:rsidR="008577B7" w:rsidRPr="00390AC1" w:rsidRDefault="008577B7" w:rsidP="008577B7">
      <w:pPr>
        <w:widowControl w:val="0"/>
        <w:autoSpaceDE w:val="0"/>
        <w:autoSpaceDN w:val="0"/>
        <w:adjustRightInd w:val="0"/>
        <w:ind w:firstLine="709"/>
        <w:rPr>
          <w:lang w:eastAsia="en-US"/>
        </w:rPr>
      </w:pPr>
      <w:r w:rsidRPr="00D02AB0">
        <w:rPr>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D02AB0">
        <w:t>предоставление участка земли заявителю для погребения умершего,</w:t>
      </w:r>
      <w:r w:rsidRPr="00D02AB0">
        <w:rPr>
          <w:lang w:eastAsia="en-US"/>
        </w:rPr>
        <w:t xml:space="preserve"> способом фиксации результата является регистрация в </w:t>
      </w:r>
      <w:r w:rsidRPr="00390AC1">
        <w:rPr>
          <w:lang w:eastAsia="en-US"/>
        </w:rPr>
        <w:t>информационной системе электронного управления документами органа местного самоуправления.</w:t>
      </w:r>
    </w:p>
    <w:p w:rsidR="008577B7" w:rsidRPr="00D02AB0" w:rsidRDefault="008577B7" w:rsidP="008577B7">
      <w:pPr>
        <w:autoSpaceDE w:val="0"/>
        <w:autoSpaceDN w:val="0"/>
        <w:adjustRightInd w:val="0"/>
        <w:ind w:firstLine="709"/>
        <w:rPr>
          <w:lang w:eastAsia="en-US"/>
        </w:rPr>
      </w:pPr>
      <w:r w:rsidRPr="00D02AB0">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8577B7" w:rsidRPr="00D02AB0" w:rsidRDefault="008577B7" w:rsidP="008577B7">
      <w:pPr>
        <w:widowControl w:val="0"/>
        <w:autoSpaceDE w:val="0"/>
        <w:autoSpaceDN w:val="0"/>
        <w:adjustRightInd w:val="0"/>
        <w:outlineLvl w:val="2"/>
      </w:pPr>
      <w:bookmarkStart w:id="33" w:name="Par398"/>
      <w:bookmarkStart w:id="34" w:name="Par410"/>
      <w:bookmarkEnd w:id="33"/>
      <w:bookmarkEnd w:id="34"/>
    </w:p>
    <w:p w:rsidR="008577B7" w:rsidRPr="00D02AB0" w:rsidRDefault="008577B7" w:rsidP="008577B7">
      <w:pPr>
        <w:widowControl w:val="0"/>
        <w:autoSpaceDE w:val="0"/>
        <w:autoSpaceDN w:val="0"/>
        <w:adjustRightInd w:val="0"/>
        <w:jc w:val="center"/>
        <w:outlineLvl w:val="2"/>
      </w:pPr>
      <w:r w:rsidRPr="00D02AB0">
        <w:t xml:space="preserve">Раздел IV. </w:t>
      </w:r>
      <w:r>
        <w:t>Ф</w:t>
      </w:r>
      <w:r w:rsidRPr="00D02AB0">
        <w:t>ормы контроля за предоставлением муниципальной услуги</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widowControl w:val="0"/>
        <w:autoSpaceDE w:val="0"/>
        <w:autoSpaceDN w:val="0"/>
        <w:adjustRightInd w:val="0"/>
        <w:jc w:val="center"/>
        <w:outlineLvl w:val="2"/>
      </w:pPr>
      <w:bookmarkStart w:id="35" w:name="Par413"/>
      <w:bookmarkEnd w:id="35"/>
      <w:r w:rsidRPr="00D02AB0">
        <w:t xml:space="preserve">Глава 29. </w:t>
      </w:r>
      <w:r>
        <w:t>П</w:t>
      </w:r>
      <w:r w:rsidRPr="00D02AB0">
        <w:t>орядок осуществления текущего контроля за</w:t>
      </w:r>
      <w:r>
        <w:t xml:space="preserve"> </w:t>
      </w:r>
      <w:r w:rsidRPr="00D02AB0">
        <w:t>соблюдением и исполнением ответственными должностными лицами</w:t>
      </w:r>
      <w:r>
        <w:t xml:space="preserve"> </w:t>
      </w:r>
      <w:r w:rsidRPr="00D02AB0">
        <w:t>положений административного регламента и иных нормативных</w:t>
      </w:r>
      <w:r>
        <w:t xml:space="preserve"> </w:t>
      </w:r>
      <w:r w:rsidRPr="00D02AB0">
        <w:t>правовых актов, устанавливающих требования к предоставлению муниципальной услуги, а также принятием ими решений</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widowControl w:val="0"/>
        <w:autoSpaceDE w:val="0"/>
        <w:autoSpaceDN w:val="0"/>
        <w:adjustRightInd w:val="0"/>
        <w:ind w:firstLine="709"/>
        <w:rPr>
          <w:lang w:eastAsia="ko-KR"/>
        </w:rPr>
      </w:pPr>
      <w:r w:rsidRPr="00D02AB0">
        <w:rPr>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577B7" w:rsidRPr="00D02AB0" w:rsidRDefault="008577B7" w:rsidP="008577B7">
      <w:pPr>
        <w:autoSpaceDE w:val="0"/>
        <w:autoSpaceDN w:val="0"/>
        <w:adjustRightInd w:val="0"/>
        <w:ind w:firstLine="709"/>
        <w:rPr>
          <w:color w:val="000000"/>
        </w:rPr>
      </w:pPr>
      <w:r w:rsidRPr="00D02AB0">
        <w:rPr>
          <w:lang w:eastAsia="ko-KR"/>
        </w:rPr>
        <w:t>92. </w:t>
      </w:r>
      <w:r w:rsidRPr="00D02AB0">
        <w:rPr>
          <w:color w:val="000000"/>
        </w:rPr>
        <w:t>Основными задачами текущего контроля являются:</w:t>
      </w:r>
    </w:p>
    <w:p w:rsidR="008577B7" w:rsidRPr="00D02AB0" w:rsidRDefault="008577B7" w:rsidP="008577B7">
      <w:pPr>
        <w:autoSpaceDE w:val="0"/>
        <w:autoSpaceDN w:val="0"/>
        <w:adjustRightInd w:val="0"/>
        <w:ind w:firstLine="709"/>
        <w:rPr>
          <w:color w:val="000000"/>
        </w:rPr>
      </w:pPr>
      <w:r w:rsidRPr="00D02AB0">
        <w:rPr>
          <w:color w:val="000000"/>
        </w:rPr>
        <w:t>а) обеспечение своевременного и качественного предоставления муниципальной услуги;</w:t>
      </w:r>
    </w:p>
    <w:p w:rsidR="008577B7" w:rsidRPr="00D02AB0" w:rsidRDefault="008577B7" w:rsidP="008577B7">
      <w:pPr>
        <w:autoSpaceDE w:val="0"/>
        <w:autoSpaceDN w:val="0"/>
        <w:adjustRightInd w:val="0"/>
        <w:ind w:firstLine="709"/>
        <w:rPr>
          <w:color w:val="000000"/>
        </w:rPr>
      </w:pPr>
      <w:r w:rsidRPr="00D02AB0">
        <w:rPr>
          <w:color w:val="000000"/>
        </w:rPr>
        <w:t>б) выявление нарушений в сроках и качестве предоставления муниципальной услуги;</w:t>
      </w:r>
    </w:p>
    <w:p w:rsidR="008577B7" w:rsidRPr="00D02AB0" w:rsidRDefault="008577B7" w:rsidP="008577B7">
      <w:pPr>
        <w:autoSpaceDE w:val="0"/>
        <w:autoSpaceDN w:val="0"/>
        <w:adjustRightInd w:val="0"/>
        <w:ind w:firstLine="709"/>
        <w:rPr>
          <w:color w:val="000000"/>
        </w:rPr>
      </w:pPr>
      <w:r w:rsidRPr="00D02AB0">
        <w:rPr>
          <w:color w:val="000000"/>
        </w:rPr>
        <w:t>в) выявление и устранение причин и условий, способствующих ненадлежащему предоставлению муниципальной услуги;</w:t>
      </w:r>
    </w:p>
    <w:p w:rsidR="008577B7" w:rsidRPr="00D02AB0" w:rsidRDefault="008577B7" w:rsidP="008577B7">
      <w:pPr>
        <w:autoSpaceDE w:val="0"/>
        <w:autoSpaceDN w:val="0"/>
        <w:adjustRightInd w:val="0"/>
        <w:ind w:firstLine="709"/>
        <w:rPr>
          <w:color w:val="000000"/>
        </w:rPr>
      </w:pPr>
      <w:r w:rsidRPr="00D02AB0">
        <w:rPr>
          <w:color w:val="000000"/>
        </w:rPr>
        <w:t>г) принятие мер по надлежащему предоставлению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93. Текущий контроль осуществляется на постоянной основе.</w:t>
      </w:r>
    </w:p>
    <w:p w:rsidR="008577B7" w:rsidRPr="00D02AB0" w:rsidRDefault="008577B7" w:rsidP="008577B7">
      <w:pPr>
        <w:pStyle w:val="ConsPlusNormal"/>
        <w:ind w:firstLine="709"/>
        <w:jc w:val="both"/>
        <w:rPr>
          <w:rFonts w:ascii="Times New Roman" w:hAnsi="Times New Roman" w:cs="Times New Roman"/>
          <w:sz w:val="24"/>
          <w:szCs w:val="24"/>
          <w:lang w:eastAsia="ko-KR"/>
        </w:rPr>
      </w:pPr>
    </w:p>
    <w:p w:rsidR="008577B7" w:rsidRPr="00D02AB0" w:rsidRDefault="008577B7" w:rsidP="008577B7">
      <w:pPr>
        <w:widowControl w:val="0"/>
        <w:autoSpaceDE w:val="0"/>
        <w:autoSpaceDN w:val="0"/>
        <w:adjustRightInd w:val="0"/>
        <w:jc w:val="center"/>
        <w:outlineLvl w:val="2"/>
      </w:pPr>
      <w:bookmarkStart w:id="36" w:name="Par427"/>
      <w:bookmarkEnd w:id="36"/>
      <w:r w:rsidRPr="00D02AB0">
        <w:t xml:space="preserve">Глава 30. </w:t>
      </w:r>
      <w:r>
        <w:t>П</w:t>
      </w:r>
      <w:r w:rsidRPr="00D02AB0">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tabs>
          <w:tab w:val="num" w:pos="1715"/>
        </w:tabs>
        <w:autoSpaceDE w:val="0"/>
        <w:autoSpaceDN w:val="0"/>
        <w:adjustRightInd w:val="0"/>
        <w:ind w:firstLine="709"/>
        <w:rPr>
          <w:color w:val="000000"/>
        </w:rPr>
      </w:pPr>
      <w:r w:rsidRPr="00D02AB0">
        <w:rPr>
          <w:color w:val="000000"/>
        </w:rPr>
        <w:lastRenderedPageBreak/>
        <w:t>94. Контроль за полнотой и качеством предоставления муниципальной услуги осуществляется в формах:</w:t>
      </w:r>
    </w:p>
    <w:p w:rsidR="008577B7" w:rsidRPr="00D02AB0" w:rsidRDefault="008577B7" w:rsidP="008577B7">
      <w:pPr>
        <w:autoSpaceDE w:val="0"/>
        <w:autoSpaceDN w:val="0"/>
        <w:adjustRightInd w:val="0"/>
        <w:ind w:firstLine="709"/>
        <w:rPr>
          <w:color w:val="000000"/>
        </w:rPr>
      </w:pPr>
      <w:r w:rsidRPr="00D02AB0">
        <w:rPr>
          <w:color w:val="000000"/>
        </w:rPr>
        <w:t>1) проведения плановых проверок;</w:t>
      </w:r>
    </w:p>
    <w:p w:rsidR="008577B7" w:rsidRPr="00D02AB0" w:rsidRDefault="008577B7" w:rsidP="008577B7">
      <w:pPr>
        <w:autoSpaceDE w:val="0"/>
        <w:autoSpaceDN w:val="0"/>
        <w:adjustRightInd w:val="0"/>
        <w:ind w:firstLine="709"/>
        <w:rPr>
          <w:color w:val="000000"/>
        </w:rPr>
      </w:pPr>
      <w:r w:rsidRPr="00D02AB0">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577B7" w:rsidRPr="00D02AB0" w:rsidRDefault="008577B7" w:rsidP="008577B7">
      <w:pPr>
        <w:tabs>
          <w:tab w:val="num" w:pos="1715"/>
        </w:tabs>
        <w:autoSpaceDE w:val="0"/>
        <w:autoSpaceDN w:val="0"/>
        <w:adjustRightInd w:val="0"/>
        <w:ind w:firstLine="709"/>
        <w:rPr>
          <w:color w:val="000000"/>
        </w:rPr>
      </w:pPr>
      <w:r w:rsidRPr="00D02AB0">
        <w:rPr>
          <w:color w:val="000000"/>
        </w:rPr>
        <w:t xml:space="preserve">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5774C2">
        <w:rPr>
          <w:color w:val="000000"/>
        </w:rPr>
        <w:t>органа местного самоуправления.</w:t>
      </w:r>
      <w:r w:rsidRPr="00D02AB0">
        <w:rPr>
          <w:color w:val="000000"/>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77B7" w:rsidRPr="00D02AB0" w:rsidRDefault="008577B7" w:rsidP="008577B7">
      <w:pPr>
        <w:autoSpaceDE w:val="0"/>
        <w:autoSpaceDN w:val="0"/>
        <w:adjustRightInd w:val="0"/>
        <w:ind w:firstLine="709"/>
        <w:rPr>
          <w:color w:val="000000"/>
        </w:rPr>
      </w:pPr>
      <w:r w:rsidRPr="00D02AB0">
        <w:rPr>
          <w:color w:val="000000"/>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577B7" w:rsidRPr="00D02AB0" w:rsidRDefault="008577B7" w:rsidP="008577B7">
      <w:pPr>
        <w:autoSpaceDE w:val="0"/>
        <w:autoSpaceDN w:val="0"/>
        <w:adjustRightInd w:val="0"/>
        <w:ind w:firstLine="709"/>
        <w:rPr>
          <w:color w:val="000000"/>
        </w:rPr>
      </w:pPr>
      <w:r w:rsidRPr="00D02AB0">
        <w:rPr>
          <w:color w:val="000000"/>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D02AB0">
          <w:rPr>
            <w:color w:val="000000"/>
          </w:rPr>
          <w:t>законодательством</w:t>
        </w:r>
      </w:hyperlink>
      <w:r w:rsidRPr="00D02AB0">
        <w:rPr>
          <w:color w:val="000000"/>
        </w:rPr>
        <w:t xml:space="preserve"> Российской Федерации порядке.</w:t>
      </w:r>
    </w:p>
    <w:p w:rsidR="008577B7" w:rsidRPr="00D02AB0" w:rsidRDefault="008577B7" w:rsidP="008577B7">
      <w:pPr>
        <w:widowControl w:val="0"/>
        <w:autoSpaceDE w:val="0"/>
        <w:autoSpaceDN w:val="0"/>
        <w:adjustRightInd w:val="0"/>
        <w:ind w:firstLine="709"/>
      </w:pPr>
      <w:r w:rsidRPr="00D02AB0">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577B7" w:rsidRPr="00D02AB0" w:rsidRDefault="008577B7" w:rsidP="008577B7">
      <w:pPr>
        <w:pStyle w:val="ConsPlusNormal"/>
        <w:ind w:firstLine="709"/>
        <w:jc w:val="both"/>
        <w:rPr>
          <w:rFonts w:ascii="Times New Roman" w:hAnsi="Times New Roman" w:cs="Times New Roman"/>
          <w:sz w:val="24"/>
          <w:szCs w:val="24"/>
          <w:lang w:eastAsia="ko-KR"/>
        </w:rPr>
      </w:pPr>
      <w:bookmarkStart w:id="37" w:name="Par439"/>
      <w:bookmarkEnd w:id="37"/>
    </w:p>
    <w:p w:rsidR="008577B7" w:rsidRPr="00D02AB0" w:rsidRDefault="008577B7" w:rsidP="008577B7">
      <w:pPr>
        <w:widowControl w:val="0"/>
        <w:autoSpaceDE w:val="0"/>
        <w:autoSpaceDN w:val="0"/>
        <w:adjustRightInd w:val="0"/>
        <w:jc w:val="center"/>
        <w:outlineLvl w:val="2"/>
      </w:pPr>
      <w:r w:rsidRPr="00D02AB0">
        <w:t xml:space="preserve">Глава 31. </w:t>
      </w:r>
      <w:r>
        <w:t>О</w:t>
      </w:r>
      <w:r w:rsidRPr="00D02AB0">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577B7" w:rsidRPr="00D02AB0" w:rsidRDefault="008577B7" w:rsidP="008577B7">
      <w:pPr>
        <w:pStyle w:val="ConsPlusNormal"/>
        <w:ind w:firstLine="709"/>
        <w:jc w:val="both"/>
        <w:rPr>
          <w:rFonts w:ascii="Times New Roman" w:hAnsi="Times New Roman" w:cs="Times New Roman"/>
          <w:sz w:val="24"/>
          <w:szCs w:val="24"/>
          <w:lang w:eastAsia="ko-KR"/>
        </w:rPr>
      </w:pPr>
    </w:p>
    <w:p w:rsidR="008577B7" w:rsidRPr="00D02AB0" w:rsidRDefault="008577B7" w:rsidP="008577B7">
      <w:pPr>
        <w:widowControl w:val="0"/>
        <w:autoSpaceDE w:val="0"/>
        <w:autoSpaceDN w:val="0"/>
        <w:adjustRightInd w:val="0"/>
        <w:jc w:val="center"/>
        <w:outlineLvl w:val="2"/>
      </w:pPr>
      <w:bookmarkStart w:id="38" w:name="Par447"/>
      <w:bookmarkEnd w:id="38"/>
      <w:r w:rsidRPr="00D02AB0">
        <w:t xml:space="preserve">Глава 32. </w:t>
      </w:r>
      <w:r>
        <w:t>П</w:t>
      </w:r>
      <w:r w:rsidRPr="00D02AB0">
        <w:t>оложения, характеризующие требования к порядку и</w:t>
      </w:r>
      <w:r>
        <w:t xml:space="preserve"> </w:t>
      </w:r>
      <w:r w:rsidRPr="00D02AB0">
        <w:t>формам контроля за предоставлением муниципальной услуги, в</w:t>
      </w:r>
      <w:r>
        <w:t xml:space="preserve"> </w:t>
      </w:r>
      <w:r w:rsidRPr="00D02AB0">
        <w:t>том числе со стороны заявителей,</w:t>
      </w:r>
      <w:r>
        <w:t xml:space="preserve"> </w:t>
      </w:r>
      <w:r w:rsidRPr="00D02AB0">
        <w:t>их объединений и организацией</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widowControl w:val="0"/>
        <w:autoSpaceDE w:val="0"/>
        <w:autoSpaceDN w:val="0"/>
        <w:adjustRightInd w:val="0"/>
        <w:ind w:firstLine="709"/>
      </w:pPr>
      <w:r w:rsidRPr="00D02AB0">
        <w:rPr>
          <w:lang w:eastAsia="ko-KR"/>
        </w:rPr>
        <w:t>101. </w:t>
      </w:r>
      <w:r w:rsidRPr="00D02AB0">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577B7" w:rsidRPr="00D02AB0" w:rsidRDefault="008577B7" w:rsidP="008577B7">
      <w:pPr>
        <w:widowControl w:val="0"/>
        <w:autoSpaceDE w:val="0"/>
        <w:autoSpaceDN w:val="0"/>
        <w:adjustRightInd w:val="0"/>
        <w:ind w:firstLine="709"/>
      </w:pPr>
      <w:r w:rsidRPr="00D02AB0">
        <w:t xml:space="preserve">нарушения прав и законных интересов заявителей решением, действием (бездействием) </w:t>
      </w:r>
      <w:r w:rsidRPr="00D02AB0">
        <w:rPr>
          <w:lang w:eastAsia="ko-KR"/>
        </w:rPr>
        <w:t>уполномоченного органа</w:t>
      </w:r>
      <w:r w:rsidRPr="00D02AB0">
        <w:t>, его должностных лиц;</w:t>
      </w:r>
    </w:p>
    <w:p w:rsidR="008577B7" w:rsidRPr="00D02AB0" w:rsidRDefault="008577B7" w:rsidP="008577B7">
      <w:pPr>
        <w:widowControl w:val="0"/>
        <w:autoSpaceDE w:val="0"/>
        <w:autoSpaceDN w:val="0"/>
        <w:adjustRightInd w:val="0"/>
        <w:ind w:firstLine="709"/>
      </w:pPr>
      <w:r w:rsidRPr="00D02AB0">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577B7" w:rsidRPr="00D02AB0" w:rsidRDefault="008577B7" w:rsidP="008577B7">
      <w:pPr>
        <w:widowControl w:val="0"/>
        <w:autoSpaceDE w:val="0"/>
        <w:autoSpaceDN w:val="0"/>
        <w:adjustRightInd w:val="0"/>
        <w:ind w:firstLine="709"/>
      </w:pPr>
      <w:r w:rsidRPr="00D02AB0">
        <w:t xml:space="preserve">некорректного поведения должностных лиц </w:t>
      </w:r>
      <w:r w:rsidRPr="00D02AB0">
        <w:rPr>
          <w:lang w:eastAsia="ko-KR"/>
        </w:rPr>
        <w:t>уполномоченного органа</w:t>
      </w:r>
      <w:r w:rsidRPr="00D02AB0">
        <w:t>, нарушения правил служебной этики при предоставлении муниципальной услуги.</w:t>
      </w:r>
    </w:p>
    <w:p w:rsidR="008577B7" w:rsidRPr="00D02AB0" w:rsidRDefault="008577B7" w:rsidP="008577B7">
      <w:pPr>
        <w:widowControl w:val="0"/>
        <w:autoSpaceDE w:val="0"/>
        <w:autoSpaceDN w:val="0"/>
        <w:adjustRightInd w:val="0"/>
        <w:ind w:firstLine="709"/>
      </w:pPr>
      <w:r w:rsidRPr="00D02AB0">
        <w:t>102. Информацию, указанную в пункте 101</w:t>
      </w:r>
      <w:hyperlink w:anchor="Par401" w:history="1"/>
      <w:r w:rsidRPr="00D02AB0">
        <w:t xml:space="preserve"> настоящего административного регламента, заявители могут сообщить по телефонам </w:t>
      </w:r>
      <w:r w:rsidRPr="00D02AB0">
        <w:rPr>
          <w:lang w:eastAsia="ko-KR"/>
        </w:rPr>
        <w:t>уполномоченного органа</w:t>
      </w:r>
      <w:r w:rsidRPr="00D02AB0">
        <w:t xml:space="preserve">, указанным в пункте 16 настоящего административного регламента, или на официальном сайте </w:t>
      </w:r>
      <w:r w:rsidRPr="00D02AB0">
        <w:lastRenderedPageBreak/>
        <w:t>уполномоченного органа в информационно-телекоммуникационной сети «Интернет».</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103. Контроль за предоставлением муниципальной услуги осуществляется в соответствии с действующим законодательством.</w:t>
      </w:r>
    </w:p>
    <w:p w:rsidR="008577B7" w:rsidRPr="00D02AB0" w:rsidRDefault="008577B7" w:rsidP="008577B7">
      <w:pPr>
        <w:widowControl w:val="0"/>
        <w:autoSpaceDE w:val="0"/>
        <w:autoSpaceDN w:val="0"/>
        <w:adjustRightInd w:val="0"/>
        <w:outlineLvl w:val="2"/>
      </w:pPr>
    </w:p>
    <w:p w:rsidR="008577B7" w:rsidRPr="00D02AB0" w:rsidRDefault="008577B7" w:rsidP="008577B7">
      <w:pPr>
        <w:widowControl w:val="0"/>
        <w:autoSpaceDE w:val="0"/>
        <w:autoSpaceDN w:val="0"/>
        <w:adjustRightInd w:val="0"/>
        <w:jc w:val="center"/>
        <w:outlineLvl w:val="2"/>
      </w:pPr>
      <w:bookmarkStart w:id="39" w:name="Par454"/>
      <w:bookmarkEnd w:id="39"/>
      <w:r w:rsidRPr="00D02AB0">
        <w:t xml:space="preserve">Раздел V. </w:t>
      </w:r>
      <w:r>
        <w:t>Д</w:t>
      </w:r>
      <w:r w:rsidRPr="00D02AB0">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widowControl w:val="0"/>
        <w:autoSpaceDE w:val="0"/>
        <w:autoSpaceDN w:val="0"/>
        <w:adjustRightInd w:val="0"/>
        <w:jc w:val="center"/>
        <w:outlineLvl w:val="2"/>
      </w:pPr>
      <w:bookmarkStart w:id="40" w:name="Par459"/>
      <w:bookmarkEnd w:id="40"/>
      <w:r w:rsidRPr="00D02AB0">
        <w:t xml:space="preserve">Глава 31. </w:t>
      </w:r>
      <w:r>
        <w:t>О</w:t>
      </w:r>
      <w:r w:rsidRPr="00D02AB0">
        <w:t xml:space="preserve">бжалование решений и действий (бездействия) уполномоченного органа, а также должностных лицу </w:t>
      </w:r>
      <w:r>
        <w:t>у</w:t>
      </w:r>
      <w:r w:rsidRPr="00D02AB0">
        <w:t>полномоченного органа</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106. Информацию о порядке подачи и рассмотрения жалобы заинтересованные лица могут получить:</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D02AB0">
        <w:rPr>
          <w:rFonts w:ascii="Times New Roman" w:hAnsi="Times New Roman"/>
          <w:sz w:val="24"/>
          <w:szCs w:val="24"/>
          <w:lang w:val="en-US"/>
        </w:rPr>
        <w:t>http</w:t>
      </w:r>
      <w:r w:rsidRPr="00D02AB0">
        <w:rPr>
          <w:rFonts w:ascii="Times New Roman" w:hAnsi="Times New Roman"/>
          <w:sz w:val="24"/>
          <w:szCs w:val="24"/>
        </w:rPr>
        <w:t>://</w:t>
      </w:r>
      <w:r w:rsidRPr="00D02AB0">
        <w:rPr>
          <w:rFonts w:ascii="Times New Roman" w:hAnsi="Times New Roman"/>
          <w:sz w:val="24"/>
          <w:szCs w:val="24"/>
          <w:lang w:val="en-US"/>
        </w:rPr>
        <w:t>www</w:t>
      </w:r>
      <w:r w:rsidRPr="00D02AB0">
        <w:rPr>
          <w:rFonts w:ascii="Times New Roman" w:hAnsi="Times New Roman"/>
          <w:sz w:val="24"/>
          <w:szCs w:val="24"/>
        </w:rPr>
        <w:t>/</w:t>
      </w:r>
      <w:r w:rsidRPr="00D02AB0">
        <w:rPr>
          <w:rFonts w:ascii="Times New Roman" w:hAnsi="Times New Roman"/>
          <w:sz w:val="24"/>
          <w:szCs w:val="24"/>
          <w:lang w:val="en-US"/>
        </w:rPr>
        <w:t>adminust</w:t>
      </w:r>
      <w:r w:rsidRPr="00D02AB0">
        <w:rPr>
          <w:rFonts w:ascii="Times New Roman" w:hAnsi="Times New Roman"/>
          <w:sz w:val="24"/>
          <w:szCs w:val="24"/>
        </w:rPr>
        <w:t>-</w:t>
      </w:r>
      <w:r w:rsidRPr="00D02AB0">
        <w:rPr>
          <w:rFonts w:ascii="Times New Roman" w:hAnsi="Times New Roman"/>
          <w:sz w:val="24"/>
          <w:szCs w:val="24"/>
          <w:lang w:val="en-US"/>
        </w:rPr>
        <w:t>uda</w:t>
      </w:r>
      <w:r w:rsidRPr="00D02AB0">
        <w:rPr>
          <w:rFonts w:ascii="Times New Roman" w:hAnsi="Times New Roman"/>
          <w:sz w:val="24"/>
          <w:szCs w:val="24"/>
        </w:rPr>
        <w:t>.</w:t>
      </w:r>
      <w:r w:rsidRPr="00D02AB0">
        <w:rPr>
          <w:rFonts w:ascii="Times New Roman" w:hAnsi="Times New Roman"/>
          <w:sz w:val="24"/>
          <w:szCs w:val="24"/>
          <w:lang w:val="en-US"/>
        </w:rPr>
        <w:t>ru</w:t>
      </w:r>
      <w:r w:rsidRPr="00D02AB0">
        <w:rPr>
          <w:rFonts w:ascii="Times New Roman" w:hAnsi="Times New Roman" w:cs="Times New Roman"/>
          <w:sz w:val="24"/>
          <w:szCs w:val="24"/>
          <w:lang w:eastAsia="ko-KR"/>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на Портале.</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107. Заинтересованное лицо может обратиться с жалобой, в том числе в следующих случаях:</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нарушение срока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r w:rsidRPr="00D02AB0">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r w:rsidRPr="00D02AB0">
        <w:rPr>
          <w:rFonts w:ascii="Times New Roman" w:hAnsi="Times New Roman" w:cs="Times New Roman"/>
          <w:sz w:val="24"/>
          <w:szCs w:val="24"/>
          <w:lang w:eastAsia="ko-KR"/>
        </w:rPr>
        <w:t xml:space="preserve"> для предоставления муниципальной услуги, у заявителя;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r w:rsidRPr="00D02AB0">
        <w:rPr>
          <w:rFonts w:ascii="Times New Roman" w:hAnsi="Times New Roman" w:cs="Times New Roman"/>
          <w:sz w:val="24"/>
          <w:szCs w:val="24"/>
          <w:lang w:eastAsia="ko-KR"/>
        </w:rPr>
        <w:t>, а также настоящим административным регламентом;</w:t>
      </w:r>
    </w:p>
    <w:p w:rsidR="008577B7" w:rsidRPr="005774C2"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lastRenderedPageBreak/>
        <w:t>108. Жалоба может быть подана в письменной форме на бумажном носителе, в электронной форме одним из следующих способов:</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а) лично по адресу: </w:t>
      </w:r>
      <w:r w:rsidRPr="005774C2">
        <w:rPr>
          <w:rFonts w:ascii="Times New Roman" w:hAnsi="Times New Roman" w:cs="Times New Roman"/>
          <w:sz w:val="24"/>
          <w:szCs w:val="24"/>
          <w:lang w:eastAsia="ko-KR"/>
        </w:rPr>
        <w:t>666357, Иркутская область, Усть-Удинский район, с. Малышевка, ул. Центральная, 23</w:t>
      </w:r>
      <w:r w:rsidRPr="00D02AB0">
        <w:rPr>
          <w:rFonts w:ascii="Times New Roman" w:hAnsi="Times New Roman" w:cs="Times New Roman"/>
          <w:sz w:val="24"/>
          <w:szCs w:val="24"/>
          <w:lang w:eastAsia="ko-KR"/>
        </w:rPr>
        <w:t>; телефон: 8(39545)42-2-20, факс:8(39545)42-2-20;</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через организации почтовой связи;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с использованием информационно-телекоммуникационной сети «Интернет»:</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электронная почта: </w:t>
      </w:r>
      <w:r w:rsidRPr="005774C2">
        <w:rPr>
          <w:rFonts w:ascii="Times New Roman" w:hAnsi="Times New Roman" w:cs="Times New Roman"/>
          <w:sz w:val="24"/>
          <w:szCs w:val="24"/>
          <w:lang w:val="en-US" w:eastAsia="ko-KR"/>
        </w:rPr>
        <w:t>GIU</w:t>
      </w:r>
      <w:r w:rsidRPr="005774C2">
        <w:rPr>
          <w:rFonts w:ascii="Times New Roman" w:hAnsi="Times New Roman" w:cs="Times New Roman"/>
          <w:sz w:val="24"/>
          <w:szCs w:val="24"/>
          <w:lang w:eastAsia="ko-KR"/>
        </w:rPr>
        <w:t>62@</w:t>
      </w:r>
      <w:r w:rsidRPr="005774C2">
        <w:rPr>
          <w:rFonts w:ascii="Times New Roman" w:hAnsi="Times New Roman" w:cs="Times New Roman"/>
          <w:sz w:val="24"/>
          <w:szCs w:val="24"/>
          <w:lang w:val="en-US" w:eastAsia="ko-KR"/>
        </w:rPr>
        <w:t>yandex</w:t>
      </w:r>
      <w:r w:rsidRPr="005774C2">
        <w:rPr>
          <w:rFonts w:ascii="Times New Roman" w:hAnsi="Times New Roman" w:cs="Times New Roman"/>
          <w:sz w:val="24"/>
          <w:szCs w:val="24"/>
          <w:lang w:eastAsia="ko-KR"/>
        </w:rPr>
        <w:t>.</w:t>
      </w:r>
      <w:r w:rsidRPr="005774C2">
        <w:rPr>
          <w:rFonts w:ascii="Times New Roman" w:hAnsi="Times New Roman" w:cs="Times New Roman"/>
          <w:sz w:val="24"/>
          <w:szCs w:val="24"/>
          <w:lang w:val="en-US" w:eastAsia="ko-KR"/>
        </w:rPr>
        <w:t>ru</w:t>
      </w:r>
      <w:r w:rsidRPr="005774C2">
        <w:rPr>
          <w:rFonts w:ascii="Times New Roman" w:hAnsi="Times New Roman" w:cs="Times New Roman"/>
          <w:sz w:val="24"/>
          <w:szCs w:val="24"/>
          <w:lang w:eastAsia="ko-KR"/>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официальный сайт уполномоченного органа</w:t>
      </w:r>
      <w:r>
        <w:rPr>
          <w:rFonts w:ascii="Times New Roman" w:hAnsi="Times New Roman" w:cs="Times New Roman"/>
          <w:sz w:val="24"/>
          <w:szCs w:val="24"/>
          <w:lang w:eastAsia="ko-KR"/>
        </w:rPr>
        <w:t xml:space="preserve">: </w:t>
      </w:r>
      <w:r w:rsidRPr="00D02AB0">
        <w:rPr>
          <w:rFonts w:ascii="Times New Roman" w:hAnsi="Times New Roman"/>
          <w:sz w:val="24"/>
          <w:szCs w:val="24"/>
          <w:lang w:val="en-US"/>
        </w:rPr>
        <w:t>http</w:t>
      </w:r>
      <w:r w:rsidRPr="00D02AB0">
        <w:rPr>
          <w:rFonts w:ascii="Times New Roman" w:hAnsi="Times New Roman"/>
          <w:sz w:val="24"/>
          <w:szCs w:val="24"/>
        </w:rPr>
        <w:t>://</w:t>
      </w:r>
      <w:r w:rsidRPr="00D02AB0">
        <w:rPr>
          <w:rFonts w:ascii="Times New Roman" w:hAnsi="Times New Roman"/>
          <w:sz w:val="24"/>
          <w:szCs w:val="24"/>
          <w:lang w:val="en-US"/>
        </w:rPr>
        <w:t>www</w:t>
      </w:r>
      <w:r w:rsidRPr="00D02AB0">
        <w:rPr>
          <w:rFonts w:ascii="Times New Roman" w:hAnsi="Times New Roman"/>
          <w:sz w:val="24"/>
          <w:szCs w:val="24"/>
        </w:rPr>
        <w:t>/</w:t>
      </w:r>
      <w:r w:rsidRPr="00D02AB0">
        <w:rPr>
          <w:rFonts w:ascii="Times New Roman" w:hAnsi="Times New Roman"/>
          <w:sz w:val="24"/>
          <w:szCs w:val="24"/>
          <w:lang w:val="en-US"/>
        </w:rPr>
        <w:t>adminust</w:t>
      </w:r>
      <w:r w:rsidRPr="00D02AB0">
        <w:rPr>
          <w:rFonts w:ascii="Times New Roman" w:hAnsi="Times New Roman"/>
          <w:sz w:val="24"/>
          <w:szCs w:val="24"/>
        </w:rPr>
        <w:t>-</w:t>
      </w:r>
      <w:r w:rsidRPr="00D02AB0">
        <w:rPr>
          <w:rFonts w:ascii="Times New Roman" w:hAnsi="Times New Roman"/>
          <w:sz w:val="24"/>
          <w:szCs w:val="24"/>
          <w:lang w:val="en-US"/>
        </w:rPr>
        <w:t>uda</w:t>
      </w:r>
      <w:r w:rsidRPr="00D02AB0">
        <w:rPr>
          <w:rFonts w:ascii="Times New Roman" w:hAnsi="Times New Roman"/>
          <w:sz w:val="24"/>
          <w:szCs w:val="24"/>
        </w:rPr>
        <w:t>.</w:t>
      </w:r>
      <w:r w:rsidRPr="00D02AB0">
        <w:rPr>
          <w:rFonts w:ascii="Times New Roman" w:hAnsi="Times New Roman"/>
          <w:sz w:val="24"/>
          <w:szCs w:val="24"/>
          <w:lang w:val="en-US"/>
        </w:rPr>
        <w:t>ru</w:t>
      </w:r>
      <w:r w:rsidRPr="00D02AB0">
        <w:rPr>
          <w:rFonts w:ascii="Times New Roman" w:hAnsi="Times New Roman"/>
          <w:sz w:val="24"/>
          <w:szCs w:val="24"/>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г) через МФЦ;</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д) через </w:t>
      </w:r>
      <w:r w:rsidRPr="00D02AB0">
        <w:rPr>
          <w:rFonts w:ascii="Times New Roman" w:hAnsi="Times New Roman" w:cs="Times New Roman"/>
          <w:sz w:val="24"/>
          <w:szCs w:val="24"/>
        </w:rPr>
        <w:t>Портал.</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110. Жалоба может быть подана при личном приеме заинтересованного лица. Прием заинтересованных лиц в уполномоченном органе осуществляет </w:t>
      </w:r>
      <w:r w:rsidRPr="005774C2">
        <w:rPr>
          <w:rFonts w:ascii="Times New Roman" w:hAnsi="Times New Roman" w:cs="Times New Roman"/>
          <w:sz w:val="24"/>
          <w:szCs w:val="24"/>
          <w:lang w:eastAsia="ko-KR"/>
        </w:rPr>
        <w:t>глава</w:t>
      </w:r>
      <w:r w:rsidRPr="00D02AB0">
        <w:rPr>
          <w:rFonts w:ascii="Times New Roman" w:hAnsi="Times New Roman" w:cs="Times New Roman"/>
          <w:i/>
          <w:sz w:val="24"/>
          <w:szCs w:val="24"/>
          <w:lang w:eastAsia="ko-KR"/>
        </w:rPr>
        <w:t xml:space="preserve"> </w:t>
      </w:r>
      <w:r w:rsidRPr="005774C2">
        <w:rPr>
          <w:rFonts w:ascii="Times New Roman" w:hAnsi="Times New Roman" w:cs="Times New Roman"/>
          <w:sz w:val="24"/>
          <w:szCs w:val="24"/>
          <w:lang w:eastAsia="ko-KR"/>
        </w:rPr>
        <w:t>администрации</w:t>
      </w:r>
      <w:r w:rsidRPr="00D02AB0">
        <w:rPr>
          <w:rFonts w:ascii="Times New Roman" w:hAnsi="Times New Roman" w:cs="Times New Roman"/>
          <w:sz w:val="24"/>
          <w:szCs w:val="24"/>
          <w:lang w:eastAsia="ko-KR"/>
        </w:rPr>
        <w:t xml:space="preserve">, в случае его отсутствия – </w:t>
      </w:r>
      <w:r>
        <w:rPr>
          <w:rFonts w:ascii="Times New Roman" w:hAnsi="Times New Roman" w:cs="Times New Roman"/>
          <w:sz w:val="24"/>
          <w:szCs w:val="24"/>
          <w:lang w:eastAsia="ko-KR"/>
        </w:rPr>
        <w:t>ведущий специалист</w:t>
      </w:r>
      <w:r w:rsidRPr="00D02AB0">
        <w:rPr>
          <w:rFonts w:ascii="Times New Roman" w:hAnsi="Times New Roman" w:cs="Times New Roman"/>
          <w:sz w:val="24"/>
          <w:szCs w:val="24"/>
          <w:lang w:eastAsia="ko-KR"/>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111. Прием заинтересованных лиц </w:t>
      </w:r>
      <w:r w:rsidRPr="005774C2">
        <w:rPr>
          <w:rFonts w:ascii="Times New Roman" w:hAnsi="Times New Roman" w:cs="Times New Roman"/>
          <w:sz w:val="24"/>
          <w:szCs w:val="24"/>
          <w:lang w:eastAsia="ko-KR"/>
        </w:rPr>
        <w:t>главой администрации</w:t>
      </w:r>
      <w:r w:rsidRPr="00D02AB0">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8(39545)42-2-20.</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112. При личном приеме обратившееся заинтересованное лицо предъявляет документ, удостоверяющий его личность.</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113. Жалоба должна содержать:</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114. При рассмотрении жалобы: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577B7" w:rsidRPr="00D02AB0" w:rsidRDefault="008577B7" w:rsidP="008577B7">
      <w:pPr>
        <w:autoSpaceDE w:val="0"/>
        <w:autoSpaceDN w:val="0"/>
        <w:adjustRightInd w:val="0"/>
        <w:ind w:firstLine="709"/>
        <w:rPr>
          <w:lang w:eastAsia="en-US"/>
        </w:rPr>
      </w:pPr>
      <w:r w:rsidRPr="00D02AB0">
        <w:rPr>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w:t>
      </w:r>
      <w:r w:rsidRPr="00D02AB0">
        <w:rPr>
          <w:rFonts w:ascii="Times New Roman" w:hAnsi="Times New Roman" w:cs="Times New Roman"/>
          <w:sz w:val="24"/>
          <w:szCs w:val="24"/>
          <w:lang w:eastAsia="ko-KR"/>
        </w:rPr>
        <w:lastRenderedPageBreak/>
        <w:t>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577B7" w:rsidRPr="00D02AB0" w:rsidRDefault="008577B7" w:rsidP="008577B7">
      <w:pPr>
        <w:ind w:firstLine="709"/>
      </w:pPr>
      <w:r w:rsidRPr="00D02AB0">
        <w:rPr>
          <w:lang w:eastAsia="ko-KR"/>
        </w:rPr>
        <w:t>116. </w:t>
      </w:r>
      <w:bookmarkStart w:id="41" w:name="Par509"/>
      <w:bookmarkEnd w:id="41"/>
      <w:r w:rsidRPr="00D02AB0">
        <w:t>Порядок рассмотрения отдельных жалоб:</w:t>
      </w:r>
    </w:p>
    <w:p w:rsidR="008577B7" w:rsidRPr="00D02AB0" w:rsidRDefault="008577B7" w:rsidP="008577B7">
      <w:pPr>
        <w:ind w:firstLine="709"/>
      </w:pPr>
      <w:r w:rsidRPr="00D02AB0">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577B7" w:rsidRPr="00D02AB0" w:rsidRDefault="008577B7" w:rsidP="008577B7">
      <w:pPr>
        <w:ind w:firstLine="709"/>
      </w:pPr>
      <w:r w:rsidRPr="00D02AB0">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577B7" w:rsidRPr="00D02AB0" w:rsidRDefault="008577B7" w:rsidP="008577B7">
      <w:pPr>
        <w:ind w:firstLine="709"/>
      </w:pPr>
      <w:r w:rsidRPr="00D02AB0">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577B7" w:rsidRPr="00D02AB0" w:rsidRDefault="008577B7" w:rsidP="008577B7">
      <w:pPr>
        <w:ind w:firstLine="709"/>
      </w:pPr>
      <w:r w:rsidRPr="00D02AB0">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117. По результатам рассмотрения жалобы уполномоченный орган принимает одно из следующих решений:</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r w:rsidRPr="00D02AB0">
        <w:rPr>
          <w:rFonts w:ascii="Times New Roman" w:hAnsi="Times New Roman" w:cs="Times New Roman"/>
          <w:sz w:val="24"/>
          <w:szCs w:val="24"/>
          <w:lang w:eastAsia="ko-KR"/>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отказывает в удовлетворении жалобы.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119. В ответе по результатам рассмотрения жалобы указываются: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г) основания для принятия решения по жалобе;</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д) принятое по жалобе решение;</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ж) сведения о порядке обжалования принятого по жалобе решения.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120. Основаниями отказа в удовлетворении жалобы являются: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121. Решение, принятое по результатам рассмотрения жалобы, может быть обжаловано в порядке, установленном законодательством.</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123. Способами информирования заинтересованных лиц о порядке подачи и рассмотрения жалобы являются: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личное обращение заинтересованных лиц в уполномоченный орган;</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через организации почтовой связи;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г) с помощью телефонной и факсимильной связи.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577B7" w:rsidRPr="00D02AB0" w:rsidTr="001F0DAB">
        <w:tc>
          <w:tcPr>
            <w:tcW w:w="4672" w:type="dxa"/>
          </w:tcPr>
          <w:p w:rsidR="008577B7" w:rsidRPr="005774C2" w:rsidRDefault="008577B7" w:rsidP="001F0DAB">
            <w:pPr>
              <w:widowControl w:val="0"/>
              <w:autoSpaceDE w:val="0"/>
              <w:autoSpaceDN w:val="0"/>
              <w:adjustRightInd w:val="0"/>
              <w:spacing w:line="240" w:lineRule="exact"/>
              <w:rPr>
                <w:sz w:val="24"/>
                <w:szCs w:val="24"/>
              </w:rPr>
            </w:pPr>
          </w:p>
          <w:p w:rsidR="008577B7" w:rsidRPr="005774C2" w:rsidRDefault="008577B7" w:rsidP="001F0DAB">
            <w:pPr>
              <w:widowControl w:val="0"/>
              <w:autoSpaceDE w:val="0"/>
              <w:autoSpaceDN w:val="0"/>
              <w:adjustRightInd w:val="0"/>
              <w:spacing w:line="240" w:lineRule="exact"/>
              <w:rPr>
                <w:sz w:val="24"/>
                <w:szCs w:val="24"/>
              </w:rPr>
            </w:pPr>
          </w:p>
          <w:p w:rsidR="008577B7" w:rsidRPr="005774C2" w:rsidRDefault="008577B7" w:rsidP="001F0DAB">
            <w:pPr>
              <w:widowControl w:val="0"/>
              <w:autoSpaceDE w:val="0"/>
              <w:autoSpaceDN w:val="0"/>
              <w:adjustRightInd w:val="0"/>
              <w:spacing w:line="240" w:lineRule="exact"/>
              <w:rPr>
                <w:sz w:val="24"/>
                <w:szCs w:val="24"/>
              </w:rPr>
            </w:pPr>
            <w:r w:rsidRPr="005774C2">
              <w:rPr>
                <w:sz w:val="24"/>
                <w:szCs w:val="24"/>
              </w:rPr>
              <w:t>Глава администрации</w:t>
            </w:r>
          </w:p>
          <w:p w:rsidR="008577B7" w:rsidRPr="005774C2" w:rsidRDefault="008577B7" w:rsidP="001F0DAB">
            <w:pPr>
              <w:widowControl w:val="0"/>
              <w:autoSpaceDE w:val="0"/>
              <w:autoSpaceDN w:val="0"/>
              <w:adjustRightInd w:val="0"/>
              <w:spacing w:line="240" w:lineRule="exact"/>
              <w:rPr>
                <w:sz w:val="24"/>
                <w:szCs w:val="24"/>
              </w:rPr>
            </w:pPr>
            <w:r w:rsidRPr="005774C2">
              <w:rPr>
                <w:sz w:val="24"/>
                <w:szCs w:val="24"/>
              </w:rPr>
              <w:t xml:space="preserve">Малышевского сельского поселения                                       </w:t>
            </w:r>
          </w:p>
        </w:tc>
        <w:tc>
          <w:tcPr>
            <w:tcW w:w="4673" w:type="dxa"/>
            <w:vAlign w:val="bottom"/>
          </w:tcPr>
          <w:p w:rsidR="008577B7" w:rsidRPr="005774C2" w:rsidRDefault="008577B7" w:rsidP="001F0DAB">
            <w:pPr>
              <w:widowControl w:val="0"/>
              <w:autoSpaceDE w:val="0"/>
              <w:autoSpaceDN w:val="0"/>
              <w:adjustRightInd w:val="0"/>
              <w:spacing w:line="240" w:lineRule="exact"/>
              <w:rPr>
                <w:sz w:val="24"/>
                <w:szCs w:val="24"/>
              </w:rPr>
            </w:pPr>
            <w:r w:rsidRPr="005774C2">
              <w:rPr>
                <w:sz w:val="24"/>
                <w:szCs w:val="24"/>
              </w:rPr>
              <w:t>.                    Н.В. Салтыкова</w:t>
            </w:r>
          </w:p>
        </w:tc>
      </w:tr>
    </w:tbl>
    <w:p w:rsidR="008577B7" w:rsidRPr="00D02AB0" w:rsidRDefault="008577B7" w:rsidP="008577B7">
      <w:pPr>
        <w:widowControl w:val="0"/>
        <w:autoSpaceDE w:val="0"/>
        <w:autoSpaceDN w:val="0"/>
        <w:adjustRightInd w:val="0"/>
      </w:pPr>
    </w:p>
    <w:p w:rsidR="008577B7" w:rsidRPr="00D02AB0" w:rsidRDefault="008577B7" w:rsidP="008577B7">
      <w:pPr>
        <w:spacing w:after="160" w:line="259" w:lineRule="auto"/>
      </w:pPr>
      <w:r w:rsidRPr="00D02AB0">
        <w:br w:type="page"/>
      </w:r>
    </w:p>
    <w:p w:rsidR="008577B7" w:rsidRPr="000D27FC" w:rsidRDefault="008577B7" w:rsidP="008577B7">
      <w:pPr>
        <w:widowControl w:val="0"/>
        <w:autoSpaceDE w:val="0"/>
        <w:autoSpaceDN w:val="0"/>
        <w:adjustRightInd w:val="0"/>
        <w:ind w:left="5954"/>
        <w:jc w:val="right"/>
        <w:rPr>
          <w:sz w:val="20"/>
        </w:rPr>
      </w:pPr>
      <w:r w:rsidRPr="000D27FC">
        <w:rPr>
          <w:sz w:val="20"/>
        </w:rPr>
        <w:lastRenderedPageBreak/>
        <w:t>Приложение №1</w:t>
      </w:r>
    </w:p>
    <w:p w:rsidR="008577B7" w:rsidRPr="000D27FC" w:rsidRDefault="008577B7" w:rsidP="008577B7">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8577B7" w:rsidRPr="000D27FC" w:rsidRDefault="008577B7" w:rsidP="008577B7">
      <w:pPr>
        <w:ind w:left="5954"/>
        <w:rPr>
          <w:sz w:val="20"/>
        </w:rPr>
      </w:pPr>
    </w:p>
    <w:p w:rsidR="008577B7" w:rsidRDefault="008577B7" w:rsidP="008577B7">
      <w:pPr>
        <w:pStyle w:val="afa"/>
        <w:jc w:val="center"/>
        <w:rPr>
          <w:color w:val="000000"/>
        </w:rPr>
      </w:pPr>
      <w:r>
        <w:rPr>
          <w:rStyle w:val="afd"/>
          <w:rFonts w:ascii="Times New Roman" w:hAnsi="Times New Roman" w:cs="Times New Roman"/>
          <w:bCs/>
          <w:color w:val="000000"/>
        </w:rPr>
        <w:t xml:space="preserve">Заявление для предоставления одно- (двух-) местного участка для захоронения </w:t>
      </w:r>
    </w:p>
    <w:p w:rsidR="008577B7" w:rsidRPr="000D27FC" w:rsidRDefault="008577B7" w:rsidP="008577B7">
      <w:pPr>
        <w:rPr>
          <w:sz w:val="20"/>
        </w:rPr>
      </w:pPr>
    </w:p>
    <w:p w:rsidR="008577B7" w:rsidRPr="005774C2" w:rsidRDefault="008577B7" w:rsidP="008577B7">
      <w:pPr>
        <w:ind w:left="4820"/>
      </w:pPr>
      <w:r w:rsidRPr="005774C2">
        <w:t xml:space="preserve">Главе Малышевского муниципального образования Иркутской области </w:t>
      </w:r>
    </w:p>
    <w:p w:rsidR="008577B7" w:rsidRDefault="008577B7" w:rsidP="008577B7">
      <w:pPr>
        <w:ind w:left="4820"/>
        <w:rPr>
          <w:i/>
          <w:sz w:val="26"/>
          <w:szCs w:val="26"/>
        </w:rPr>
      </w:pPr>
    </w:p>
    <w:p w:rsidR="008577B7" w:rsidRPr="000D27FC" w:rsidRDefault="008577B7" w:rsidP="008577B7">
      <w:pPr>
        <w:ind w:left="4820"/>
        <w:rPr>
          <w:i/>
          <w:sz w:val="26"/>
          <w:szCs w:val="26"/>
        </w:rPr>
      </w:pPr>
      <w:r w:rsidRPr="000D27FC">
        <w:rPr>
          <w:i/>
          <w:sz w:val="26"/>
          <w:szCs w:val="26"/>
        </w:rPr>
        <w:t>__</w:t>
      </w:r>
      <w:r>
        <w:rPr>
          <w:i/>
          <w:sz w:val="26"/>
          <w:szCs w:val="26"/>
        </w:rPr>
        <w:t>_______________________________</w:t>
      </w:r>
      <w:r w:rsidRPr="005774C2">
        <w:t>от</w:t>
      </w:r>
      <w:r w:rsidRPr="000D27FC">
        <w:rPr>
          <w:i/>
          <w:sz w:val="26"/>
          <w:szCs w:val="26"/>
        </w:rPr>
        <w:t>______________________________</w:t>
      </w:r>
    </w:p>
    <w:p w:rsidR="008577B7" w:rsidRPr="000D27FC" w:rsidRDefault="008577B7" w:rsidP="008577B7">
      <w:pPr>
        <w:ind w:left="4820"/>
        <w:rPr>
          <w:i/>
          <w:sz w:val="26"/>
          <w:szCs w:val="26"/>
        </w:rPr>
      </w:pPr>
      <w:r w:rsidRPr="000D27FC">
        <w:rPr>
          <w:i/>
          <w:sz w:val="26"/>
          <w:szCs w:val="26"/>
        </w:rPr>
        <w:t>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577B7" w:rsidRPr="000D27FC" w:rsidTr="001F0DAB">
        <w:tc>
          <w:tcPr>
            <w:tcW w:w="441" w:type="dxa"/>
          </w:tcPr>
          <w:p w:rsidR="008577B7" w:rsidRPr="000D27FC" w:rsidRDefault="008577B7" w:rsidP="001F0DAB">
            <w:pPr>
              <w:ind w:hanging="850"/>
              <w:jc w:val="center"/>
              <w:rPr>
                <w:sz w:val="18"/>
                <w:szCs w:val="18"/>
              </w:rPr>
            </w:pPr>
          </w:p>
        </w:tc>
        <w:tc>
          <w:tcPr>
            <w:tcW w:w="4311" w:type="dxa"/>
          </w:tcPr>
          <w:p w:rsidR="008577B7" w:rsidRPr="000D27FC" w:rsidRDefault="008577B7" w:rsidP="001F0DAB">
            <w:pPr>
              <w:ind w:firstLine="18"/>
              <w:jc w:val="center"/>
              <w:rPr>
                <w:sz w:val="18"/>
                <w:szCs w:val="18"/>
              </w:rPr>
            </w:pPr>
            <w:r w:rsidRPr="000D27FC">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577B7" w:rsidRPr="0019725D" w:rsidRDefault="008577B7" w:rsidP="008577B7">
      <w:pPr>
        <w:widowControl w:val="0"/>
        <w:suppressAutoHyphens/>
        <w:autoSpaceDE w:val="0"/>
        <w:spacing w:line="100" w:lineRule="atLeast"/>
        <w:jc w:val="center"/>
        <w:rPr>
          <w:color w:val="000000"/>
          <w:lang w:eastAsia="zh-CN"/>
        </w:rPr>
      </w:pPr>
      <w:r>
        <w:rPr>
          <w:color w:val="000000"/>
          <w:lang w:eastAsia="zh-CN"/>
        </w:rPr>
        <w:t>Заявление</w:t>
      </w:r>
    </w:p>
    <w:p w:rsidR="008577B7" w:rsidRPr="0019725D" w:rsidRDefault="008577B7" w:rsidP="008577B7">
      <w:pPr>
        <w:widowControl w:val="0"/>
        <w:suppressAutoHyphens/>
        <w:autoSpaceDE w:val="0"/>
        <w:spacing w:line="100" w:lineRule="atLeast"/>
        <w:jc w:val="center"/>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Прошу предоставить  _________________ - местный участок для захоронения</w:t>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t xml:space="preserve">    </w:t>
      </w:r>
      <w:r w:rsidRPr="0019725D">
        <w:rPr>
          <w:color w:val="000000"/>
          <w:vertAlign w:val="superscript"/>
          <w:lang w:eastAsia="zh-CN"/>
        </w:rPr>
        <w:t>одно или двух</w:t>
      </w:r>
    </w:p>
    <w:p w:rsidR="008577B7" w:rsidRPr="0019725D" w:rsidRDefault="008577B7" w:rsidP="008577B7">
      <w:pPr>
        <w:widowControl w:val="0"/>
        <w:suppressAutoHyphens/>
        <w:autoSpaceDE w:val="0"/>
        <w:spacing w:line="100" w:lineRule="atLeast"/>
        <w:rPr>
          <w:i/>
          <w:color w:val="000000"/>
          <w:lang w:eastAsia="zh-CN"/>
        </w:rPr>
      </w:pPr>
      <w:r w:rsidRPr="0019725D">
        <w:rPr>
          <w:color w:val="000000"/>
          <w:lang w:eastAsia="zh-CN"/>
        </w:rPr>
        <w:t>моего (-ей) ____________________________________________________________________</w:t>
      </w:r>
      <w:r>
        <w:rPr>
          <w:color w:val="000000"/>
          <w:lang w:eastAsia="zh-CN"/>
        </w:rPr>
        <w:t>________</w:t>
      </w:r>
    </w:p>
    <w:p w:rsidR="008577B7" w:rsidRPr="0019725D" w:rsidRDefault="008577B7" w:rsidP="008577B7">
      <w:pPr>
        <w:widowControl w:val="0"/>
        <w:suppressAutoHyphens/>
        <w:autoSpaceDE w:val="0"/>
        <w:spacing w:line="100" w:lineRule="atLeast"/>
        <w:rPr>
          <w:i/>
          <w:color w:val="000000"/>
          <w:lang w:eastAsia="zh-CN"/>
        </w:rPr>
      </w:pP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color w:val="000000"/>
          <w:lang w:eastAsia="zh-CN"/>
        </w:rPr>
        <w:tab/>
      </w:r>
      <w:r w:rsidRPr="0019725D">
        <w:rPr>
          <w:color w:val="000000"/>
          <w:vertAlign w:val="superscript"/>
          <w:lang w:eastAsia="zh-CN"/>
        </w:rPr>
        <w:t>родственные отношения</w:t>
      </w:r>
      <w:r>
        <w:rPr>
          <w:color w:val="000000"/>
          <w:vertAlign w:val="superscript"/>
          <w:lang w:eastAsia="zh-CN"/>
        </w:rPr>
        <w:t xml:space="preserve"> (при их наличии) или иные отношения</w:t>
      </w: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i/>
          <w:color w:val="000000"/>
          <w:lang w:eastAsia="zh-CN"/>
        </w:rPr>
        <w:t>_____________________________________________</w:t>
      </w:r>
      <w:r>
        <w:rPr>
          <w:i/>
          <w:color w:val="000000"/>
          <w:lang w:eastAsia="zh-CN"/>
        </w:rPr>
        <w:t>_______________________________</w:t>
      </w:r>
    </w:p>
    <w:p w:rsidR="008577B7" w:rsidRPr="0019725D" w:rsidRDefault="008577B7" w:rsidP="008577B7">
      <w:pPr>
        <w:widowControl w:val="0"/>
        <w:suppressAutoHyphens/>
        <w:autoSpaceDE w:val="0"/>
        <w:spacing w:line="100" w:lineRule="atLeast"/>
        <w:jc w:val="center"/>
        <w:rPr>
          <w:color w:val="000000"/>
          <w:lang w:eastAsia="zh-CN"/>
        </w:rPr>
      </w:pPr>
      <w:r w:rsidRPr="0019725D">
        <w:rPr>
          <w:color w:val="000000"/>
          <w:vertAlign w:val="superscript"/>
          <w:lang w:eastAsia="zh-CN"/>
        </w:rPr>
        <w:t xml:space="preserve"> Ф. И. О., полностью</w:t>
      </w: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на кладбище № _______________________ в квартале №____________________________.</w:t>
      </w:r>
    </w:p>
    <w:p w:rsidR="008577B7" w:rsidRPr="0019725D" w:rsidRDefault="008577B7" w:rsidP="008577B7">
      <w:pPr>
        <w:widowControl w:val="0"/>
        <w:tabs>
          <w:tab w:val="left" w:pos="0"/>
        </w:tabs>
        <w:suppressAutoHyphens/>
        <w:autoSpaceDE w:val="0"/>
        <w:spacing w:line="100" w:lineRule="atLeast"/>
        <w:rPr>
          <w:color w:val="000000"/>
          <w:lang w:eastAsia="zh-CN"/>
        </w:rPr>
      </w:pPr>
      <w:r w:rsidRPr="0019725D">
        <w:rPr>
          <w:color w:val="000000"/>
          <w:lang w:eastAsia="zh-CN"/>
        </w:rPr>
        <w:tab/>
      </w:r>
    </w:p>
    <w:p w:rsidR="008577B7" w:rsidRPr="0019725D" w:rsidRDefault="008577B7" w:rsidP="008577B7">
      <w:pPr>
        <w:widowControl w:val="0"/>
        <w:tabs>
          <w:tab w:val="left" w:pos="0"/>
        </w:tabs>
        <w:suppressAutoHyphens/>
        <w:autoSpaceDE w:val="0"/>
        <w:spacing w:line="100" w:lineRule="atLeast"/>
        <w:rPr>
          <w:color w:val="000000"/>
          <w:lang w:eastAsia="zh-CN"/>
        </w:rPr>
      </w:pPr>
      <w:r w:rsidRPr="0019725D">
        <w:rPr>
          <w:color w:val="000000"/>
          <w:lang w:eastAsia="zh-CN"/>
        </w:rPr>
        <w:tab/>
        <w:t xml:space="preserve">Действующие нормы и правила установки надмогильных сооружений (ограды, памятника, </w:t>
      </w:r>
      <w:r w:rsidRPr="0019725D">
        <w:rPr>
          <w:color w:val="000000"/>
          <w:lang w:eastAsia="zh-CN"/>
        </w:rPr>
        <w:tab/>
        <w:t>надгробия и др.) обязуюсь соблюдать.</w:t>
      </w:r>
    </w:p>
    <w:p w:rsidR="008577B7" w:rsidRPr="0019725D" w:rsidRDefault="008577B7" w:rsidP="008577B7">
      <w:pPr>
        <w:widowControl w:val="0"/>
        <w:tabs>
          <w:tab w:val="left" w:pos="0"/>
        </w:tabs>
        <w:suppressAutoHyphens/>
        <w:autoSpaceDE w:val="0"/>
        <w:spacing w:line="100" w:lineRule="atLeast"/>
        <w:rPr>
          <w:rFonts w:ascii="Arial" w:hAnsi="Arial" w:cs="Arial"/>
          <w:lang w:eastAsia="zh-CN"/>
        </w:rPr>
      </w:pPr>
      <w:r w:rsidRPr="0019725D">
        <w:rPr>
          <w:color w:val="000000"/>
          <w:lang w:eastAsia="zh-CN"/>
        </w:rPr>
        <w:tab/>
      </w:r>
    </w:p>
    <w:p w:rsidR="008577B7" w:rsidRPr="0019725D" w:rsidRDefault="008577B7" w:rsidP="008577B7">
      <w:pPr>
        <w:widowControl w:val="0"/>
        <w:tabs>
          <w:tab w:val="left" w:pos="0"/>
        </w:tabs>
        <w:suppressAutoHyphens/>
        <w:autoSpaceDE w:val="0"/>
        <w:spacing w:line="100" w:lineRule="atLeast"/>
        <w:rPr>
          <w:rFonts w:ascii="Arial" w:hAnsi="Arial" w:cs="Arial"/>
          <w:lang w:eastAsia="zh-CN"/>
        </w:rPr>
      </w:pPr>
    </w:p>
    <w:p w:rsidR="008577B7" w:rsidRPr="0019725D" w:rsidRDefault="008577B7" w:rsidP="008577B7">
      <w:pPr>
        <w:widowControl w:val="0"/>
        <w:tabs>
          <w:tab w:val="left" w:pos="0"/>
        </w:tabs>
        <w:suppressAutoHyphens/>
        <w:autoSpaceDE w:val="0"/>
        <w:spacing w:line="100" w:lineRule="atLeast"/>
        <w:rPr>
          <w:color w:val="000000"/>
          <w:lang w:eastAsia="zh-CN"/>
        </w:rPr>
      </w:pPr>
      <w:r w:rsidRPr="0019725D">
        <w:rPr>
          <w:color w:val="000000"/>
          <w:lang w:eastAsia="zh-CN"/>
        </w:rPr>
        <w:tab/>
        <w:t>Доверяю представлять мои интересы</w:t>
      </w: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_______________________________________________________________________</w:t>
      </w:r>
    </w:p>
    <w:p w:rsidR="008577B7" w:rsidRPr="0019725D" w:rsidRDefault="008577B7" w:rsidP="008577B7">
      <w:pPr>
        <w:widowControl w:val="0"/>
        <w:suppressAutoHyphens/>
        <w:autoSpaceDE w:val="0"/>
        <w:spacing w:line="100" w:lineRule="atLeast"/>
        <w:jc w:val="center"/>
        <w:rPr>
          <w:b/>
          <w:bCs/>
          <w:color w:val="000000"/>
          <w:lang w:eastAsia="zh-CN"/>
        </w:rPr>
      </w:pPr>
      <w:r w:rsidRPr="0019725D">
        <w:rPr>
          <w:color w:val="000000"/>
          <w:vertAlign w:val="superscript"/>
          <w:lang w:eastAsia="zh-CN"/>
        </w:rPr>
        <w:t xml:space="preserve">название специализированной службы  по вопросам похоронного дела </w:t>
      </w:r>
    </w:p>
    <w:p w:rsidR="008577B7" w:rsidRPr="0019725D" w:rsidRDefault="008577B7" w:rsidP="008577B7">
      <w:pPr>
        <w:widowControl w:val="0"/>
        <w:suppressAutoHyphens/>
        <w:autoSpaceDE w:val="0"/>
        <w:spacing w:line="100" w:lineRule="atLeast"/>
        <w:rPr>
          <w:b/>
          <w:bCs/>
          <w:color w:val="000000"/>
          <w:lang w:eastAsia="zh-CN"/>
        </w:rPr>
      </w:pPr>
      <w:r w:rsidRPr="0019725D">
        <w:rPr>
          <w:b/>
          <w:bCs/>
          <w:color w:val="000000"/>
          <w:lang w:eastAsia="zh-CN"/>
        </w:rPr>
        <w:tab/>
      </w:r>
    </w:p>
    <w:p w:rsidR="008577B7" w:rsidRPr="0019725D" w:rsidRDefault="008577B7" w:rsidP="008577B7">
      <w:pPr>
        <w:widowControl w:val="0"/>
        <w:suppressAutoHyphens/>
        <w:autoSpaceDE w:val="0"/>
        <w:spacing w:line="100" w:lineRule="atLeast"/>
        <w:rPr>
          <w:b/>
          <w:bCs/>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b/>
          <w:bCs/>
          <w:color w:val="000000"/>
          <w:lang w:eastAsia="zh-CN"/>
        </w:rPr>
        <w:tab/>
      </w:r>
      <w:r w:rsidRPr="0019725D">
        <w:rPr>
          <w:color w:val="000000"/>
          <w:lang w:eastAsia="zh-CN"/>
        </w:rPr>
        <w:t>За правильность сведений несу полную ответственность.</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Ответственный за захоронение:</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8577B7" w:rsidRPr="0019725D" w:rsidRDefault="008577B7" w:rsidP="008577B7">
      <w:pPr>
        <w:widowControl w:val="0"/>
        <w:suppressAutoHyphens/>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jc w:val="right"/>
        <w:rPr>
          <w:lang w:eastAsia="zh-CN"/>
        </w:rPr>
      </w:pPr>
      <w:r w:rsidRPr="0019725D">
        <w:rPr>
          <w:color w:val="000000"/>
          <w:lang w:eastAsia="zh-CN"/>
        </w:rPr>
        <w:t>Порядковый номер в книге регистрации захоронений _________</w:t>
      </w:r>
    </w:p>
    <w:p w:rsidR="008577B7" w:rsidRPr="000D27FC" w:rsidRDefault="008577B7" w:rsidP="008577B7"/>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t>Приложение №2</w:t>
      </w:r>
    </w:p>
    <w:p w:rsidR="008577B7" w:rsidRPr="000D27FC" w:rsidRDefault="008577B7" w:rsidP="008577B7">
      <w:pPr>
        <w:ind w:left="5954"/>
        <w:rPr>
          <w:sz w:val="20"/>
        </w:rPr>
      </w:pPr>
      <w:r w:rsidRPr="000D27FC">
        <w:rPr>
          <w:sz w:val="20"/>
        </w:rPr>
        <w:lastRenderedPageBreak/>
        <w:t>к Административному регламенту «</w:t>
      </w:r>
      <w:r>
        <w:rPr>
          <w:sz w:val="20"/>
        </w:rPr>
        <w:t>Предоставление участка земли для погребения умершего</w:t>
      </w:r>
      <w:r w:rsidRPr="000D27FC">
        <w:rPr>
          <w:sz w:val="20"/>
        </w:rPr>
        <w:t>»</w:t>
      </w:r>
    </w:p>
    <w:p w:rsidR="008577B7" w:rsidRDefault="008577B7" w:rsidP="008577B7">
      <w:pPr>
        <w:widowControl w:val="0"/>
        <w:autoSpaceDE w:val="0"/>
        <w:autoSpaceDN w:val="0"/>
        <w:adjustRightInd w:val="0"/>
        <w:ind w:left="5954"/>
        <w:jc w:val="right"/>
        <w:rPr>
          <w:sz w:val="20"/>
        </w:rPr>
      </w:pPr>
    </w:p>
    <w:p w:rsidR="008577B7" w:rsidRPr="0019725D" w:rsidRDefault="008577B7" w:rsidP="008577B7">
      <w:pPr>
        <w:widowControl w:val="0"/>
        <w:tabs>
          <w:tab w:val="left" w:pos="5580"/>
        </w:tabs>
        <w:suppressAutoHyphens/>
        <w:autoSpaceDE w:val="0"/>
        <w:ind w:left="180"/>
        <w:jc w:val="center"/>
        <w:rPr>
          <w:b/>
          <w:lang w:eastAsia="ar-SA"/>
        </w:rPr>
      </w:pPr>
      <w:r w:rsidRPr="0019725D">
        <w:rPr>
          <w:b/>
          <w:lang w:eastAsia="ar-SA"/>
        </w:rPr>
        <w:t>Заявление на разрешение для захоронения рядом с родственной могилой</w:t>
      </w:r>
    </w:p>
    <w:p w:rsidR="008577B7" w:rsidRPr="0019725D" w:rsidRDefault="008577B7" w:rsidP="008577B7">
      <w:pPr>
        <w:widowControl w:val="0"/>
        <w:tabs>
          <w:tab w:val="left" w:pos="5580"/>
        </w:tabs>
        <w:suppressAutoHyphens/>
        <w:autoSpaceDE w:val="0"/>
        <w:ind w:left="180"/>
        <w:jc w:val="center"/>
        <w:rPr>
          <w:color w:val="000000"/>
          <w:lang w:eastAsia="zh-CN"/>
        </w:rPr>
      </w:pPr>
      <w:r w:rsidRPr="0019725D">
        <w:rPr>
          <w:b/>
          <w:lang w:eastAsia="ar-SA"/>
        </w:rPr>
        <w:t xml:space="preserve"> или в родственную могилу</w:t>
      </w:r>
    </w:p>
    <w:p w:rsidR="008577B7" w:rsidRPr="0019725D" w:rsidRDefault="008577B7" w:rsidP="008577B7">
      <w:pPr>
        <w:widowControl w:val="0"/>
        <w:suppressAutoHyphens/>
        <w:autoSpaceDE w:val="0"/>
        <w:spacing w:line="100" w:lineRule="atLeast"/>
        <w:ind w:left="3600"/>
        <w:rPr>
          <w:color w:val="000000"/>
          <w:lang w:eastAsia="zh-CN"/>
        </w:rPr>
      </w:pPr>
    </w:p>
    <w:p w:rsidR="008577B7" w:rsidRPr="005774C2" w:rsidRDefault="008577B7" w:rsidP="008577B7">
      <w:pPr>
        <w:ind w:left="4820"/>
      </w:pPr>
      <w:r w:rsidRPr="005774C2">
        <w:t xml:space="preserve">Главе Малышевского муниципального образования Иркутской области </w:t>
      </w:r>
    </w:p>
    <w:p w:rsidR="008577B7" w:rsidRPr="000D27FC" w:rsidRDefault="008577B7" w:rsidP="008577B7">
      <w:pPr>
        <w:ind w:left="4820"/>
        <w:rPr>
          <w:i/>
          <w:sz w:val="26"/>
          <w:szCs w:val="26"/>
        </w:rPr>
      </w:pPr>
    </w:p>
    <w:p w:rsidR="008577B7" w:rsidRPr="000D27FC" w:rsidRDefault="008577B7" w:rsidP="008577B7">
      <w:pPr>
        <w:ind w:left="4820"/>
        <w:rPr>
          <w:i/>
          <w:sz w:val="26"/>
          <w:szCs w:val="26"/>
        </w:rPr>
      </w:pPr>
      <w:r w:rsidRPr="000D27FC">
        <w:rPr>
          <w:i/>
          <w:sz w:val="26"/>
          <w:szCs w:val="26"/>
        </w:rPr>
        <w:t>___________________</w:t>
      </w:r>
      <w:r>
        <w:rPr>
          <w:i/>
          <w:sz w:val="26"/>
          <w:szCs w:val="26"/>
        </w:rPr>
        <w:t>______________</w:t>
      </w:r>
    </w:p>
    <w:p w:rsidR="008577B7" w:rsidRPr="000D27FC" w:rsidRDefault="008577B7" w:rsidP="008577B7">
      <w:pPr>
        <w:ind w:left="4820"/>
        <w:rPr>
          <w:i/>
          <w:sz w:val="26"/>
          <w:szCs w:val="26"/>
        </w:rPr>
      </w:pPr>
      <w:r w:rsidRPr="000D27FC">
        <w:rPr>
          <w:sz w:val="26"/>
          <w:szCs w:val="26"/>
        </w:rPr>
        <w:t>от</w:t>
      </w:r>
      <w:r w:rsidRPr="000D27FC">
        <w:rPr>
          <w:i/>
          <w:sz w:val="26"/>
          <w:szCs w:val="26"/>
        </w:rPr>
        <w:t xml:space="preserve"> _______________________________</w:t>
      </w:r>
    </w:p>
    <w:p w:rsidR="008577B7" w:rsidRPr="000D27FC" w:rsidRDefault="008577B7" w:rsidP="008577B7">
      <w:pPr>
        <w:ind w:left="4820"/>
        <w:rPr>
          <w:i/>
          <w:sz w:val="26"/>
          <w:szCs w:val="26"/>
        </w:rPr>
      </w:pPr>
      <w:r w:rsidRPr="000D27FC">
        <w:rPr>
          <w:i/>
          <w:sz w:val="26"/>
          <w:szCs w:val="26"/>
        </w:rPr>
        <w:t>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577B7" w:rsidRPr="000D27FC" w:rsidTr="001F0DAB">
        <w:tc>
          <w:tcPr>
            <w:tcW w:w="441" w:type="dxa"/>
          </w:tcPr>
          <w:p w:rsidR="008577B7" w:rsidRPr="000D27FC" w:rsidRDefault="008577B7" w:rsidP="001F0DAB">
            <w:pPr>
              <w:ind w:hanging="850"/>
              <w:jc w:val="center"/>
              <w:rPr>
                <w:sz w:val="18"/>
                <w:szCs w:val="18"/>
              </w:rPr>
            </w:pPr>
          </w:p>
        </w:tc>
        <w:tc>
          <w:tcPr>
            <w:tcW w:w="4311" w:type="dxa"/>
          </w:tcPr>
          <w:p w:rsidR="008577B7" w:rsidRPr="000D27FC" w:rsidRDefault="008577B7" w:rsidP="001F0DAB">
            <w:pPr>
              <w:ind w:firstLine="18"/>
              <w:jc w:val="center"/>
              <w:rPr>
                <w:sz w:val="18"/>
                <w:szCs w:val="18"/>
              </w:rPr>
            </w:pPr>
            <w:r w:rsidRPr="000D27FC">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577B7" w:rsidRPr="0019725D" w:rsidRDefault="008577B7" w:rsidP="008577B7">
      <w:pPr>
        <w:widowControl w:val="0"/>
        <w:suppressAutoHyphens/>
        <w:autoSpaceDE w:val="0"/>
        <w:spacing w:line="100" w:lineRule="atLeast"/>
        <w:rPr>
          <w:lang w:eastAsia="zh-CN"/>
        </w:rPr>
      </w:pPr>
    </w:p>
    <w:p w:rsidR="008577B7" w:rsidRPr="0019725D" w:rsidRDefault="008577B7" w:rsidP="008577B7">
      <w:pPr>
        <w:widowControl w:val="0"/>
        <w:suppressAutoHyphens/>
        <w:autoSpaceDE w:val="0"/>
        <w:spacing w:line="100" w:lineRule="atLeast"/>
        <w:jc w:val="center"/>
        <w:rPr>
          <w:lang w:eastAsia="zh-CN"/>
        </w:rPr>
      </w:pPr>
      <w:r>
        <w:rPr>
          <w:lang w:eastAsia="zh-CN"/>
        </w:rPr>
        <w:t>Заявление</w:t>
      </w:r>
    </w:p>
    <w:p w:rsidR="008577B7" w:rsidRPr="0019725D" w:rsidRDefault="008577B7" w:rsidP="008577B7">
      <w:pPr>
        <w:widowControl w:val="0"/>
        <w:suppressAutoHyphens/>
        <w:autoSpaceDE w:val="0"/>
        <w:spacing w:line="100" w:lineRule="atLeast"/>
        <w:jc w:val="center"/>
        <w:rPr>
          <w:lang w:eastAsia="zh-CN"/>
        </w:rPr>
      </w:pPr>
    </w:p>
    <w:p w:rsidR="008577B7" w:rsidRPr="0019725D" w:rsidRDefault="008577B7" w:rsidP="008577B7">
      <w:pPr>
        <w:widowControl w:val="0"/>
        <w:suppressAutoHyphens/>
        <w:autoSpaceDE w:val="0"/>
        <w:spacing w:line="100" w:lineRule="atLeast"/>
        <w:rPr>
          <w:sz w:val="20"/>
          <w:lang w:eastAsia="zh-CN"/>
        </w:rPr>
      </w:pPr>
      <w:r w:rsidRPr="0019725D">
        <w:rPr>
          <w:lang w:eastAsia="zh-CN"/>
        </w:rPr>
        <w:tab/>
        <w:t>Прошу Вашего разрешения на захоронение моего (-ей) _____________________________________________</w:t>
      </w:r>
      <w:r>
        <w:rPr>
          <w:lang w:eastAsia="zh-CN"/>
        </w:rPr>
        <w:t>_______________________________</w:t>
      </w:r>
    </w:p>
    <w:p w:rsidR="008577B7" w:rsidRPr="0019725D" w:rsidRDefault="008577B7" w:rsidP="008577B7">
      <w:pPr>
        <w:widowControl w:val="0"/>
        <w:suppressAutoHyphens/>
        <w:autoSpaceDE w:val="0"/>
        <w:spacing w:line="100" w:lineRule="atLeast"/>
        <w:jc w:val="center"/>
        <w:rPr>
          <w:lang w:eastAsia="zh-CN"/>
        </w:rPr>
      </w:pPr>
      <w:r w:rsidRPr="0019725D">
        <w:rPr>
          <w:sz w:val="20"/>
          <w:lang w:eastAsia="zh-CN"/>
        </w:rPr>
        <w:t>родственные отношения</w:t>
      </w:r>
      <w:r>
        <w:rPr>
          <w:sz w:val="20"/>
          <w:lang w:eastAsia="zh-CN"/>
        </w:rPr>
        <w:t xml:space="preserve"> (при их наличии)</w:t>
      </w:r>
      <w:r w:rsidRPr="0019725D">
        <w:rPr>
          <w:sz w:val="20"/>
          <w:lang w:eastAsia="zh-CN"/>
        </w:rPr>
        <w:t>, Ф. И. О., полностью</w:t>
      </w:r>
    </w:p>
    <w:p w:rsidR="008577B7" w:rsidRPr="0019725D" w:rsidRDefault="008577B7" w:rsidP="008577B7">
      <w:pPr>
        <w:widowControl w:val="0"/>
        <w:suppressAutoHyphens/>
        <w:autoSpaceDE w:val="0"/>
        <w:spacing w:line="100" w:lineRule="atLeast"/>
        <w:rPr>
          <w:lang w:eastAsia="zh-CN"/>
        </w:rPr>
      </w:pPr>
      <w:r w:rsidRPr="0019725D">
        <w:rPr>
          <w:lang w:eastAsia="zh-CN"/>
        </w:rPr>
        <w:t xml:space="preserve">на кладбище № ________________________ в квартале № </w:t>
      </w:r>
      <w:r>
        <w:rPr>
          <w:lang w:eastAsia="zh-CN"/>
        </w:rPr>
        <w:t>__________________________</w:t>
      </w:r>
    </w:p>
    <w:p w:rsidR="008577B7" w:rsidRPr="0019725D" w:rsidRDefault="008577B7" w:rsidP="008577B7">
      <w:pPr>
        <w:widowControl w:val="0"/>
        <w:suppressAutoHyphens/>
        <w:autoSpaceDE w:val="0"/>
        <w:spacing w:line="100" w:lineRule="atLeast"/>
        <w:rPr>
          <w:i/>
          <w:lang w:eastAsia="zh-CN"/>
        </w:rPr>
      </w:pPr>
      <w:r w:rsidRPr="0019725D">
        <w:rPr>
          <w:lang w:eastAsia="zh-CN"/>
        </w:rPr>
        <w:t>рядом с могилой / на гроб его (её)________________________________________________</w:t>
      </w:r>
      <w:r>
        <w:rPr>
          <w:lang w:eastAsia="zh-CN"/>
        </w:rPr>
        <w:t>_________________________</w:t>
      </w:r>
    </w:p>
    <w:p w:rsidR="008577B7" w:rsidRPr="0019725D" w:rsidRDefault="008577B7" w:rsidP="008577B7">
      <w:pPr>
        <w:widowControl w:val="0"/>
        <w:suppressAutoHyphens/>
        <w:autoSpaceDE w:val="0"/>
        <w:spacing w:line="100" w:lineRule="atLeast"/>
        <w:rPr>
          <w:lang w:eastAsia="zh-CN"/>
        </w:rPr>
      </w:pPr>
      <w:r w:rsidRPr="0019725D">
        <w:rPr>
          <w:i/>
          <w:lang w:eastAsia="zh-CN"/>
        </w:rPr>
        <w:tab/>
      </w:r>
      <w:r w:rsidRPr="0019725D">
        <w:rPr>
          <w:i/>
          <w:lang w:eastAsia="zh-CN"/>
        </w:rPr>
        <w:tab/>
      </w:r>
      <w:r w:rsidRPr="0019725D">
        <w:rPr>
          <w:i/>
          <w:lang w:eastAsia="zh-CN"/>
        </w:rPr>
        <w:tab/>
      </w:r>
      <w:r w:rsidRPr="0019725D">
        <w:rPr>
          <w:i/>
          <w:lang w:eastAsia="zh-CN"/>
        </w:rPr>
        <w:tab/>
      </w:r>
      <w:r w:rsidRPr="0019725D">
        <w:rPr>
          <w:i/>
          <w:lang w:eastAsia="zh-CN"/>
        </w:rPr>
        <w:tab/>
      </w:r>
      <w:r w:rsidRPr="0019725D">
        <w:rPr>
          <w:i/>
          <w:lang w:eastAsia="zh-CN"/>
        </w:rPr>
        <w:tab/>
      </w:r>
      <w:r w:rsidRPr="0019725D">
        <w:rPr>
          <w:i/>
          <w:lang w:eastAsia="zh-CN"/>
        </w:rPr>
        <w:tab/>
      </w:r>
      <w:r w:rsidRPr="0019725D">
        <w:rPr>
          <w:sz w:val="18"/>
          <w:szCs w:val="18"/>
          <w:lang w:eastAsia="zh-CN"/>
        </w:rPr>
        <w:t>родственные отношения,</w:t>
      </w:r>
    </w:p>
    <w:p w:rsidR="008577B7" w:rsidRPr="0019725D" w:rsidRDefault="008577B7" w:rsidP="008577B7">
      <w:pPr>
        <w:widowControl w:val="0"/>
        <w:suppressAutoHyphens/>
        <w:autoSpaceDE w:val="0"/>
        <w:spacing w:line="100" w:lineRule="atLeast"/>
        <w:rPr>
          <w:lang w:eastAsia="zh-CN"/>
        </w:rPr>
      </w:pPr>
      <w:r w:rsidRPr="0019725D">
        <w:rPr>
          <w:lang w:eastAsia="zh-CN"/>
        </w:rPr>
        <w:t>____________________________________________________________________________</w:t>
      </w:r>
    </w:p>
    <w:p w:rsidR="008577B7" w:rsidRPr="0019725D" w:rsidRDefault="008577B7" w:rsidP="008577B7">
      <w:pPr>
        <w:widowControl w:val="0"/>
        <w:suppressAutoHyphens/>
        <w:autoSpaceDE w:val="0"/>
        <w:spacing w:line="100" w:lineRule="atLeast"/>
        <w:rPr>
          <w:lang w:eastAsia="zh-CN"/>
        </w:rPr>
      </w:pPr>
      <w:r w:rsidRPr="0019725D">
        <w:rPr>
          <w:lang w:eastAsia="zh-CN"/>
        </w:rPr>
        <w:tab/>
      </w:r>
      <w:r w:rsidRPr="0019725D">
        <w:rPr>
          <w:lang w:eastAsia="zh-CN"/>
        </w:rPr>
        <w:tab/>
      </w:r>
      <w:r w:rsidRPr="0019725D">
        <w:rPr>
          <w:lang w:eastAsia="zh-CN"/>
        </w:rPr>
        <w:tab/>
      </w:r>
      <w:r w:rsidRPr="0019725D">
        <w:rPr>
          <w:lang w:eastAsia="zh-CN"/>
        </w:rPr>
        <w:tab/>
      </w:r>
      <w:r w:rsidRPr="0019725D">
        <w:rPr>
          <w:lang w:eastAsia="zh-CN"/>
        </w:rPr>
        <w:tab/>
      </w:r>
      <w:r w:rsidRPr="0019725D">
        <w:rPr>
          <w:lang w:eastAsia="zh-CN"/>
        </w:rPr>
        <w:tab/>
      </w:r>
      <w:r w:rsidRPr="0019725D">
        <w:rPr>
          <w:sz w:val="18"/>
          <w:szCs w:val="18"/>
          <w:lang w:eastAsia="zh-CN"/>
        </w:rPr>
        <w:t xml:space="preserve"> Ф. И. О., полностью</w:t>
      </w:r>
    </w:p>
    <w:p w:rsidR="008577B7" w:rsidRPr="0019725D" w:rsidRDefault="008577B7" w:rsidP="008577B7">
      <w:pPr>
        <w:widowControl w:val="0"/>
        <w:suppressAutoHyphens/>
        <w:autoSpaceDE w:val="0"/>
        <w:spacing w:line="100" w:lineRule="atLeast"/>
        <w:rPr>
          <w:lang w:eastAsia="zh-CN"/>
        </w:rPr>
      </w:pPr>
      <w:r w:rsidRPr="0019725D">
        <w:rPr>
          <w:lang w:eastAsia="zh-CN"/>
        </w:rPr>
        <w:tab/>
        <w:t>Место в ограде имеется.</w:t>
      </w:r>
    </w:p>
    <w:p w:rsidR="008577B7" w:rsidRPr="0019725D" w:rsidRDefault="008577B7" w:rsidP="008577B7">
      <w:pPr>
        <w:widowControl w:val="0"/>
        <w:suppressAutoHyphens/>
        <w:autoSpaceDE w:val="0"/>
        <w:spacing w:line="100" w:lineRule="atLeast"/>
        <w:rPr>
          <w:lang w:eastAsia="zh-CN"/>
        </w:rPr>
      </w:pPr>
      <w:r w:rsidRPr="0019725D">
        <w:rPr>
          <w:lang w:eastAsia="zh-CN"/>
        </w:rPr>
        <w:tab/>
      </w:r>
      <w:r w:rsidRPr="0019725D">
        <w:rPr>
          <w:lang w:eastAsia="zh-CN"/>
        </w:rPr>
        <w:tab/>
      </w:r>
    </w:p>
    <w:p w:rsidR="008577B7" w:rsidRPr="0019725D" w:rsidRDefault="008577B7" w:rsidP="008577B7">
      <w:pPr>
        <w:widowControl w:val="0"/>
        <w:suppressAutoHyphens/>
        <w:autoSpaceDE w:val="0"/>
        <w:spacing w:line="100" w:lineRule="atLeast"/>
        <w:rPr>
          <w:lang w:eastAsia="zh-CN"/>
        </w:rPr>
      </w:pPr>
      <w:r w:rsidRPr="0019725D">
        <w:rPr>
          <w:lang w:eastAsia="zh-CN"/>
        </w:rPr>
        <w:tab/>
      </w:r>
      <w:r w:rsidRPr="0019725D">
        <w:rPr>
          <w:color w:val="000000"/>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8577B7" w:rsidRPr="0019725D" w:rsidRDefault="008577B7" w:rsidP="008577B7">
      <w:pPr>
        <w:widowControl w:val="0"/>
        <w:suppressAutoHyphens/>
        <w:autoSpaceDE w:val="0"/>
        <w:spacing w:line="100" w:lineRule="atLeast"/>
        <w:rPr>
          <w:lang w:eastAsia="zh-CN"/>
        </w:rPr>
      </w:pPr>
    </w:p>
    <w:p w:rsidR="008577B7" w:rsidRPr="0019725D" w:rsidRDefault="008577B7" w:rsidP="008577B7">
      <w:pPr>
        <w:widowControl w:val="0"/>
        <w:suppressAutoHyphens/>
        <w:autoSpaceDE w:val="0"/>
        <w:spacing w:line="100" w:lineRule="atLeast"/>
        <w:rPr>
          <w:sz w:val="18"/>
          <w:szCs w:val="18"/>
          <w:lang w:eastAsia="zh-CN"/>
        </w:rPr>
      </w:pPr>
      <w:r w:rsidRPr="0019725D">
        <w:rPr>
          <w:lang w:eastAsia="zh-CN"/>
        </w:rPr>
        <w:tab/>
        <w:t>Доверяю представлять мои интересы _______________________________________</w:t>
      </w:r>
    </w:p>
    <w:p w:rsidR="008577B7" w:rsidRPr="0019725D" w:rsidRDefault="008577B7" w:rsidP="008577B7">
      <w:pPr>
        <w:widowControl w:val="0"/>
        <w:suppressAutoHyphens/>
        <w:autoSpaceDE w:val="0"/>
        <w:spacing w:line="100" w:lineRule="atLeast"/>
        <w:ind w:left="2880"/>
        <w:jc w:val="center"/>
        <w:rPr>
          <w:lang w:eastAsia="zh-CN"/>
        </w:rPr>
      </w:pPr>
      <w:r w:rsidRPr="0019725D">
        <w:rPr>
          <w:sz w:val="18"/>
          <w:szCs w:val="18"/>
          <w:lang w:eastAsia="zh-CN"/>
        </w:rPr>
        <w:t>название специализированной службы  по вопросам похоронного дела</w:t>
      </w:r>
    </w:p>
    <w:p w:rsidR="008577B7" w:rsidRPr="0019725D" w:rsidRDefault="008577B7" w:rsidP="008577B7">
      <w:pPr>
        <w:widowControl w:val="0"/>
        <w:suppressAutoHyphens/>
        <w:autoSpaceDE w:val="0"/>
        <w:spacing w:line="100" w:lineRule="atLeast"/>
        <w:rPr>
          <w:lang w:eastAsia="zh-CN"/>
        </w:rPr>
      </w:pPr>
      <w:r w:rsidRPr="0019725D">
        <w:rPr>
          <w:lang w:eastAsia="zh-CN"/>
        </w:rPr>
        <w:tab/>
      </w:r>
    </w:p>
    <w:p w:rsidR="008577B7" w:rsidRPr="0019725D" w:rsidRDefault="008577B7" w:rsidP="008577B7">
      <w:pPr>
        <w:widowControl w:val="0"/>
        <w:suppressAutoHyphens/>
        <w:autoSpaceDE w:val="0"/>
        <w:spacing w:line="100" w:lineRule="atLeast"/>
        <w:rPr>
          <w:color w:val="000000"/>
          <w:lang w:eastAsia="zh-CN"/>
        </w:rPr>
      </w:pPr>
      <w:r w:rsidRPr="0019725D">
        <w:rPr>
          <w:lang w:eastAsia="zh-CN"/>
        </w:rPr>
        <w:t>За правильность сведений несу полную ответственность.</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Ответственный за захоронение:</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8577B7" w:rsidRPr="0019725D" w:rsidRDefault="008577B7" w:rsidP="008577B7">
      <w:pPr>
        <w:widowControl w:val="0"/>
        <w:suppressAutoHyphens/>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8577B7" w:rsidRPr="0019725D" w:rsidRDefault="008577B7" w:rsidP="008577B7">
      <w:pPr>
        <w:widowControl w:val="0"/>
        <w:suppressAutoHyphens/>
        <w:autoSpaceDE w:val="0"/>
        <w:spacing w:line="100" w:lineRule="atLeast"/>
        <w:jc w:val="right"/>
        <w:rPr>
          <w:color w:val="000000"/>
          <w:lang w:eastAsia="zh-CN"/>
        </w:rPr>
      </w:pPr>
    </w:p>
    <w:p w:rsidR="008577B7" w:rsidRPr="0019725D" w:rsidRDefault="008577B7" w:rsidP="008577B7">
      <w:pPr>
        <w:widowControl w:val="0"/>
        <w:suppressAutoHyphens/>
        <w:autoSpaceDE w:val="0"/>
        <w:spacing w:line="100" w:lineRule="atLeast"/>
        <w:jc w:val="right"/>
        <w:rPr>
          <w:lang w:eastAsia="zh-CN"/>
        </w:rPr>
      </w:pPr>
      <w:r w:rsidRPr="0019725D">
        <w:rPr>
          <w:color w:val="000000"/>
          <w:lang w:eastAsia="zh-CN"/>
        </w:rPr>
        <w:t>Порядковый номер в книге регистрации захоронений _________</w:t>
      </w:r>
      <w:bookmarkStart w:id="42" w:name="sub_14000"/>
    </w:p>
    <w:bookmarkEnd w:id="42"/>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t>Приложение №3</w:t>
      </w:r>
    </w:p>
    <w:p w:rsidR="008577B7" w:rsidRPr="000D27FC" w:rsidRDefault="008577B7" w:rsidP="008577B7">
      <w:pPr>
        <w:ind w:left="5954"/>
        <w:rPr>
          <w:sz w:val="20"/>
        </w:rPr>
      </w:pPr>
      <w:r w:rsidRPr="000D27FC">
        <w:rPr>
          <w:sz w:val="20"/>
        </w:rPr>
        <w:lastRenderedPageBreak/>
        <w:t>к Административному регламенту «</w:t>
      </w:r>
      <w:r>
        <w:rPr>
          <w:sz w:val="20"/>
        </w:rPr>
        <w:t>Предоставление участка земли для погребения умершего</w:t>
      </w:r>
      <w:r w:rsidRPr="000D27FC">
        <w:rPr>
          <w:sz w:val="20"/>
        </w:rPr>
        <w:t>»</w:t>
      </w:r>
    </w:p>
    <w:p w:rsidR="008577B7" w:rsidRPr="0019725D" w:rsidRDefault="008577B7" w:rsidP="008577B7">
      <w:pPr>
        <w:widowControl w:val="0"/>
        <w:suppressAutoHyphens/>
        <w:autoSpaceDE w:val="0"/>
        <w:jc w:val="right"/>
        <w:rPr>
          <w:rFonts w:ascii="Arial" w:hAnsi="Arial" w:cs="Arial"/>
          <w:lang w:eastAsia="zh-CN"/>
        </w:rPr>
      </w:pPr>
    </w:p>
    <w:p w:rsidR="008577B7" w:rsidRPr="0019725D" w:rsidRDefault="008577B7" w:rsidP="008577B7">
      <w:pPr>
        <w:widowControl w:val="0"/>
        <w:tabs>
          <w:tab w:val="left" w:pos="0"/>
        </w:tabs>
        <w:suppressAutoHyphens/>
        <w:autoSpaceDE w:val="0"/>
        <w:ind w:firstLine="540"/>
        <w:jc w:val="center"/>
        <w:rPr>
          <w:lang w:eastAsia="zh-CN"/>
        </w:rPr>
      </w:pPr>
      <w:r w:rsidRPr="0019725D">
        <w:rPr>
          <w:b/>
          <w:lang w:eastAsia="ar-SA"/>
        </w:rPr>
        <w:t>Заявления для предоставления участка под семейные (родовые) захоронения</w:t>
      </w:r>
    </w:p>
    <w:p w:rsidR="008577B7" w:rsidRPr="0019725D" w:rsidRDefault="008577B7" w:rsidP="008577B7">
      <w:pPr>
        <w:widowControl w:val="0"/>
        <w:tabs>
          <w:tab w:val="left" w:pos="0"/>
        </w:tabs>
        <w:suppressAutoHyphens/>
        <w:autoSpaceDE w:val="0"/>
        <w:rPr>
          <w:lang w:eastAsia="zh-CN"/>
        </w:rPr>
      </w:pPr>
    </w:p>
    <w:p w:rsidR="008577B7" w:rsidRPr="005774C2" w:rsidRDefault="008577B7" w:rsidP="008577B7">
      <w:pPr>
        <w:ind w:left="4820"/>
      </w:pPr>
      <w:r w:rsidRPr="005774C2">
        <w:t xml:space="preserve">Главе Малышевского муниципального образования Иркутской области </w:t>
      </w:r>
    </w:p>
    <w:p w:rsidR="008577B7" w:rsidRPr="005774C2" w:rsidRDefault="008577B7" w:rsidP="008577B7">
      <w:pPr>
        <w:ind w:left="4820"/>
        <w:rPr>
          <w:i/>
        </w:rPr>
      </w:pPr>
    </w:p>
    <w:p w:rsidR="008577B7" w:rsidRPr="005774C2" w:rsidRDefault="008577B7" w:rsidP="008577B7">
      <w:pPr>
        <w:ind w:left="4820"/>
        <w:rPr>
          <w:i/>
        </w:rPr>
      </w:pPr>
      <w:r w:rsidRPr="005774C2">
        <w:rPr>
          <w:i/>
        </w:rPr>
        <w:t>_________________________________</w:t>
      </w:r>
    </w:p>
    <w:p w:rsidR="008577B7" w:rsidRPr="000D27FC" w:rsidRDefault="008577B7" w:rsidP="008577B7">
      <w:pPr>
        <w:ind w:left="4820"/>
        <w:rPr>
          <w:i/>
          <w:sz w:val="26"/>
          <w:szCs w:val="26"/>
        </w:rPr>
      </w:pPr>
      <w:r w:rsidRPr="005774C2">
        <w:t>от</w:t>
      </w:r>
      <w:r w:rsidRPr="005774C2">
        <w:rPr>
          <w:i/>
        </w:rPr>
        <w:t xml:space="preserve"> _______________________________</w:t>
      </w:r>
    </w:p>
    <w:p w:rsidR="008577B7" w:rsidRPr="000D27FC" w:rsidRDefault="008577B7" w:rsidP="008577B7">
      <w:pPr>
        <w:ind w:left="4820"/>
        <w:rPr>
          <w:i/>
          <w:sz w:val="26"/>
          <w:szCs w:val="26"/>
        </w:rPr>
      </w:pPr>
      <w:r w:rsidRPr="000D27FC">
        <w:rPr>
          <w:i/>
          <w:sz w:val="26"/>
          <w:szCs w:val="26"/>
        </w:rPr>
        <w:t>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577B7" w:rsidRPr="000D27FC" w:rsidTr="001F0DAB">
        <w:tc>
          <w:tcPr>
            <w:tcW w:w="441" w:type="dxa"/>
          </w:tcPr>
          <w:p w:rsidR="008577B7" w:rsidRPr="000D27FC" w:rsidRDefault="008577B7" w:rsidP="001F0DAB">
            <w:pPr>
              <w:ind w:hanging="850"/>
              <w:jc w:val="center"/>
              <w:rPr>
                <w:sz w:val="18"/>
                <w:szCs w:val="18"/>
              </w:rPr>
            </w:pPr>
          </w:p>
        </w:tc>
        <w:tc>
          <w:tcPr>
            <w:tcW w:w="4311" w:type="dxa"/>
          </w:tcPr>
          <w:p w:rsidR="008577B7" w:rsidRPr="000D27FC" w:rsidRDefault="008577B7" w:rsidP="001F0DAB">
            <w:pPr>
              <w:ind w:firstLine="18"/>
              <w:jc w:val="center"/>
              <w:rPr>
                <w:sz w:val="18"/>
                <w:szCs w:val="18"/>
              </w:rPr>
            </w:pPr>
            <w:r w:rsidRPr="000D27FC">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577B7" w:rsidRPr="0019725D" w:rsidRDefault="008577B7" w:rsidP="008577B7">
      <w:pPr>
        <w:widowControl w:val="0"/>
        <w:suppressAutoHyphens/>
        <w:autoSpaceDE w:val="0"/>
        <w:spacing w:line="360" w:lineRule="auto"/>
        <w:rPr>
          <w:color w:val="000000"/>
          <w:lang w:eastAsia="zh-CN"/>
        </w:rPr>
      </w:pPr>
    </w:p>
    <w:p w:rsidR="008577B7" w:rsidRPr="0019725D" w:rsidRDefault="008577B7" w:rsidP="008577B7">
      <w:pPr>
        <w:widowControl w:val="0"/>
        <w:suppressAutoHyphens/>
        <w:autoSpaceDE w:val="0"/>
        <w:jc w:val="center"/>
        <w:rPr>
          <w:color w:val="000000"/>
          <w:lang w:eastAsia="zh-CN"/>
        </w:rPr>
      </w:pPr>
    </w:p>
    <w:p w:rsidR="008577B7" w:rsidRPr="0019725D" w:rsidRDefault="008577B7" w:rsidP="008577B7">
      <w:pPr>
        <w:widowControl w:val="0"/>
        <w:suppressAutoHyphens/>
        <w:autoSpaceDE w:val="0"/>
        <w:jc w:val="center"/>
        <w:rPr>
          <w:color w:val="000000"/>
          <w:lang w:eastAsia="zh-CN"/>
        </w:rPr>
      </w:pPr>
      <w:r>
        <w:rPr>
          <w:color w:val="000000"/>
          <w:lang w:eastAsia="zh-CN"/>
        </w:rPr>
        <w:t>Заявление</w:t>
      </w:r>
    </w:p>
    <w:p w:rsidR="008577B7" w:rsidRPr="0019725D" w:rsidRDefault="008577B7" w:rsidP="008577B7">
      <w:pPr>
        <w:widowControl w:val="0"/>
        <w:suppressAutoHyphens/>
        <w:autoSpaceDE w:val="0"/>
        <w:jc w:val="center"/>
        <w:rPr>
          <w:color w:val="000000"/>
          <w:lang w:eastAsia="zh-CN"/>
        </w:rPr>
      </w:pPr>
    </w:p>
    <w:p w:rsidR="008577B7" w:rsidRPr="0019725D" w:rsidRDefault="008577B7" w:rsidP="008577B7">
      <w:pPr>
        <w:widowControl w:val="0"/>
        <w:suppressAutoHyphens/>
        <w:autoSpaceDE w:val="0"/>
        <w:ind w:firstLine="570"/>
        <w:rPr>
          <w:color w:val="000000"/>
          <w:vertAlign w:val="superscript"/>
          <w:lang w:eastAsia="zh-CN"/>
        </w:rPr>
      </w:pPr>
      <w:r w:rsidRPr="0019725D">
        <w:rPr>
          <w:color w:val="000000"/>
          <w:lang w:eastAsia="zh-CN"/>
        </w:rPr>
        <w:t xml:space="preserve">Прошу предоставить _________________ - местный участок для создания семейного </w:t>
      </w:r>
      <w:r>
        <w:rPr>
          <w:color w:val="000000"/>
          <w:lang w:eastAsia="zh-CN"/>
        </w:rPr>
        <w:t>__________________________________________________________________</w:t>
      </w:r>
    </w:p>
    <w:p w:rsidR="008577B7" w:rsidRPr="0019725D" w:rsidRDefault="008577B7" w:rsidP="008577B7">
      <w:pPr>
        <w:widowControl w:val="0"/>
        <w:suppressAutoHyphens/>
        <w:autoSpaceDE w:val="0"/>
        <w:ind w:firstLine="570"/>
        <w:rPr>
          <w:color w:val="000000"/>
          <w:lang w:eastAsia="zh-CN"/>
        </w:rPr>
      </w:pP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 xml:space="preserve">                     трех, четырех, шести</w:t>
      </w:r>
    </w:p>
    <w:p w:rsidR="008577B7" w:rsidRPr="0019725D" w:rsidRDefault="008577B7" w:rsidP="008577B7">
      <w:pPr>
        <w:widowControl w:val="0"/>
        <w:suppressAutoHyphens/>
        <w:autoSpaceDE w:val="0"/>
        <w:rPr>
          <w:color w:val="000000"/>
          <w:vertAlign w:val="superscript"/>
          <w:lang w:eastAsia="zh-CN"/>
        </w:rPr>
      </w:pPr>
      <w:r w:rsidRPr="0019725D">
        <w:rPr>
          <w:color w:val="000000"/>
          <w:lang w:eastAsia="zh-CN"/>
        </w:rPr>
        <w:t xml:space="preserve">(родового) захоронения на кладбище № ___________ для будущего/настоящего захоронения </w:t>
      </w:r>
      <w:r w:rsidRPr="0019725D">
        <w:rPr>
          <w:lang w:eastAsia="zh-CN"/>
        </w:rPr>
        <w:t>моего (-ей)</w:t>
      </w:r>
      <w:r w:rsidRPr="0019725D">
        <w:rPr>
          <w:color w:val="000000"/>
          <w:lang w:eastAsia="zh-CN"/>
        </w:rPr>
        <w:t xml:space="preserve"> _______________________________________________________</w:t>
      </w:r>
      <w:r>
        <w:rPr>
          <w:color w:val="000000"/>
          <w:lang w:eastAsia="zh-CN"/>
        </w:rPr>
        <w:t>____________________</w:t>
      </w:r>
      <w:r w:rsidRPr="0019725D">
        <w:rPr>
          <w:color w:val="000000"/>
          <w:lang w:eastAsia="zh-CN"/>
        </w:rPr>
        <w:t>_</w:t>
      </w:r>
    </w:p>
    <w:p w:rsidR="008577B7" w:rsidRPr="0019725D" w:rsidRDefault="008577B7" w:rsidP="008577B7">
      <w:pPr>
        <w:widowControl w:val="0"/>
        <w:suppressAutoHyphens/>
        <w:autoSpaceDE w:val="0"/>
        <w:ind w:left="2880"/>
        <w:rPr>
          <w:color w:val="000000"/>
          <w:lang w:eastAsia="zh-CN"/>
        </w:rPr>
      </w:pPr>
      <w:r w:rsidRPr="0019725D">
        <w:rPr>
          <w:color w:val="000000"/>
          <w:vertAlign w:val="superscript"/>
          <w:lang w:eastAsia="zh-CN"/>
        </w:rPr>
        <w:tab/>
        <w:t xml:space="preserve">родственные отношения, </w:t>
      </w:r>
    </w:p>
    <w:p w:rsidR="008577B7" w:rsidRPr="0019725D" w:rsidRDefault="008577B7" w:rsidP="008577B7">
      <w:pPr>
        <w:widowControl w:val="0"/>
        <w:suppressAutoHyphens/>
        <w:autoSpaceDE w:val="0"/>
        <w:rPr>
          <w:color w:val="000000"/>
          <w:vertAlign w:val="superscript"/>
          <w:lang w:eastAsia="zh-CN"/>
        </w:rPr>
      </w:pPr>
      <w:r w:rsidRPr="0019725D">
        <w:rPr>
          <w:color w:val="000000"/>
          <w:lang w:eastAsia="zh-CN"/>
        </w:rPr>
        <w:t>_____________________________________________</w:t>
      </w:r>
      <w:r>
        <w:rPr>
          <w:color w:val="000000"/>
          <w:lang w:eastAsia="zh-CN"/>
        </w:rPr>
        <w:t>_______________________________</w:t>
      </w:r>
      <w:r w:rsidRPr="0019725D">
        <w:rPr>
          <w:color w:val="000000"/>
          <w:lang w:eastAsia="zh-CN"/>
        </w:rPr>
        <w:t>.</w:t>
      </w:r>
    </w:p>
    <w:p w:rsidR="008577B7" w:rsidRPr="0019725D" w:rsidRDefault="008577B7" w:rsidP="008577B7">
      <w:pPr>
        <w:widowControl w:val="0"/>
        <w:suppressAutoHyphens/>
        <w:autoSpaceDE w:val="0"/>
        <w:ind w:firstLine="570"/>
        <w:rPr>
          <w:color w:val="000000"/>
          <w:lang w:eastAsia="zh-CN"/>
        </w:rPr>
      </w:pP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 полностью</w:t>
      </w: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r>
    </w:p>
    <w:p w:rsidR="008577B7" w:rsidRPr="0019725D" w:rsidRDefault="008577B7" w:rsidP="008577B7">
      <w:pPr>
        <w:widowControl w:val="0"/>
        <w:suppressAutoHyphens/>
        <w:autoSpaceDE w:val="0"/>
        <w:spacing w:line="100" w:lineRule="atLeast"/>
        <w:ind w:firstLine="570"/>
        <w:rPr>
          <w:color w:val="000000"/>
          <w:lang w:eastAsia="zh-CN"/>
        </w:rPr>
      </w:pPr>
      <w:r w:rsidRPr="0019725D">
        <w:rPr>
          <w:color w:val="000000"/>
          <w:lang w:eastAsia="zh-CN"/>
        </w:rPr>
        <w:t>За правильность сведений несу полную ответственность.</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Ответственный за захоронение:</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8577B7" w:rsidRPr="0019725D" w:rsidRDefault="008577B7" w:rsidP="008577B7">
      <w:pPr>
        <w:widowControl w:val="0"/>
        <w:suppressAutoHyphens/>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8577B7" w:rsidRPr="0019725D" w:rsidRDefault="008577B7" w:rsidP="008577B7">
      <w:pPr>
        <w:widowControl w:val="0"/>
        <w:suppressAutoHyphens/>
        <w:autoSpaceDE w:val="0"/>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lang w:eastAsia="zh-CN"/>
        </w:rPr>
      </w:pPr>
      <w:r w:rsidRPr="0019725D">
        <w:rPr>
          <w:color w:val="000000"/>
          <w:lang w:eastAsia="zh-CN"/>
        </w:rPr>
        <w:t>Порядковый номер в книге регистрации захоронений _________</w:t>
      </w: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t>Приложение №4</w:t>
      </w:r>
    </w:p>
    <w:p w:rsidR="008577B7" w:rsidRPr="000D27FC" w:rsidRDefault="008577B7" w:rsidP="008577B7">
      <w:pPr>
        <w:ind w:left="5954"/>
        <w:rPr>
          <w:sz w:val="20"/>
        </w:rPr>
      </w:pPr>
      <w:r w:rsidRPr="000D27FC">
        <w:rPr>
          <w:sz w:val="20"/>
        </w:rPr>
        <w:lastRenderedPageBreak/>
        <w:t>к Административному регламенту «</w:t>
      </w:r>
      <w:r>
        <w:rPr>
          <w:sz w:val="20"/>
        </w:rPr>
        <w:t>Предоставление участка земли для погребения умершего</w:t>
      </w:r>
      <w:r w:rsidRPr="000D27FC">
        <w:rPr>
          <w:sz w:val="20"/>
        </w:rPr>
        <w:t>»</w:t>
      </w:r>
    </w:p>
    <w:p w:rsidR="008577B7" w:rsidRPr="0019725D" w:rsidRDefault="008577B7" w:rsidP="008577B7">
      <w:pPr>
        <w:widowControl w:val="0"/>
        <w:suppressAutoHyphens/>
        <w:autoSpaceDE w:val="0"/>
        <w:ind w:firstLine="180"/>
        <w:jc w:val="center"/>
        <w:rPr>
          <w:rFonts w:ascii="Arial" w:hAnsi="Arial" w:cs="Arial"/>
          <w:color w:val="000000"/>
          <w:lang w:eastAsia="zh-CN"/>
        </w:rPr>
      </w:pPr>
    </w:p>
    <w:p w:rsidR="008577B7" w:rsidRPr="0019725D" w:rsidRDefault="008577B7" w:rsidP="008577B7">
      <w:pPr>
        <w:widowControl w:val="0"/>
        <w:suppressAutoHyphens/>
        <w:autoSpaceDE w:val="0"/>
        <w:ind w:firstLine="180"/>
        <w:jc w:val="center"/>
        <w:rPr>
          <w:rFonts w:ascii="Arial" w:hAnsi="Arial" w:cs="Arial"/>
          <w:b/>
          <w:color w:val="000000"/>
          <w:lang w:eastAsia="zh-CN"/>
        </w:rPr>
      </w:pPr>
    </w:p>
    <w:p w:rsidR="008577B7" w:rsidRPr="0019725D" w:rsidRDefault="008577B7" w:rsidP="008577B7">
      <w:pPr>
        <w:widowControl w:val="0"/>
        <w:tabs>
          <w:tab w:val="left" w:pos="5580"/>
        </w:tabs>
        <w:suppressAutoHyphens/>
        <w:autoSpaceDE w:val="0"/>
        <w:ind w:left="180"/>
        <w:jc w:val="center"/>
        <w:rPr>
          <w:b/>
          <w:lang w:eastAsia="ar-SA"/>
        </w:rPr>
      </w:pPr>
      <w:r w:rsidRPr="0019725D">
        <w:rPr>
          <w:b/>
          <w:lang w:eastAsia="ar-SA"/>
        </w:rPr>
        <w:t>Заявления для предоставления участка для захоронения</w:t>
      </w:r>
    </w:p>
    <w:p w:rsidR="008577B7" w:rsidRPr="0019725D" w:rsidRDefault="008577B7" w:rsidP="008577B7">
      <w:pPr>
        <w:widowControl w:val="0"/>
        <w:tabs>
          <w:tab w:val="left" w:pos="5580"/>
        </w:tabs>
        <w:suppressAutoHyphens/>
        <w:autoSpaceDE w:val="0"/>
        <w:ind w:left="180"/>
        <w:jc w:val="center"/>
        <w:rPr>
          <w:rFonts w:ascii="Arial" w:hAnsi="Arial" w:cs="Arial"/>
          <w:color w:val="000000"/>
          <w:lang w:eastAsia="zh-CN"/>
        </w:rPr>
      </w:pPr>
      <w:r w:rsidRPr="0019725D">
        <w:rPr>
          <w:b/>
          <w:lang w:eastAsia="ar-SA"/>
        </w:rPr>
        <w:t>на Аллеи почетных захоронений</w:t>
      </w:r>
    </w:p>
    <w:p w:rsidR="008577B7" w:rsidRPr="0019725D" w:rsidRDefault="008577B7" w:rsidP="008577B7">
      <w:pPr>
        <w:widowControl w:val="0"/>
        <w:suppressAutoHyphens/>
        <w:autoSpaceDE w:val="0"/>
        <w:rPr>
          <w:color w:val="000000"/>
          <w:lang w:eastAsia="zh-CN"/>
        </w:rPr>
      </w:pPr>
      <w:r w:rsidRPr="0019725D">
        <w:rPr>
          <w:rFonts w:ascii="Arial" w:hAnsi="Arial" w:cs="Arial"/>
          <w:color w:val="000000"/>
          <w:lang w:eastAsia="zh-CN"/>
        </w:rPr>
        <w:tab/>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r>
    </w:p>
    <w:p w:rsidR="008577B7" w:rsidRPr="005774C2" w:rsidRDefault="008577B7" w:rsidP="008577B7">
      <w:pPr>
        <w:ind w:left="4820"/>
      </w:pPr>
      <w:r w:rsidRPr="005774C2">
        <w:t>Главе Малышевского муниципального образования Иркутской области</w:t>
      </w:r>
    </w:p>
    <w:p w:rsidR="008577B7" w:rsidRPr="005774C2" w:rsidRDefault="008577B7" w:rsidP="008577B7">
      <w:pPr>
        <w:ind w:left="4820"/>
        <w:rPr>
          <w:i/>
        </w:rPr>
      </w:pPr>
      <w:r w:rsidRPr="005774C2">
        <w:rPr>
          <w:i/>
        </w:rPr>
        <w:t>_________________________________</w:t>
      </w:r>
    </w:p>
    <w:p w:rsidR="008577B7" w:rsidRPr="005774C2" w:rsidRDefault="008577B7" w:rsidP="008577B7">
      <w:pPr>
        <w:ind w:left="4820"/>
        <w:rPr>
          <w:i/>
        </w:rPr>
      </w:pPr>
      <w:r w:rsidRPr="005774C2">
        <w:t>от</w:t>
      </w:r>
      <w:r w:rsidRPr="005774C2">
        <w:rPr>
          <w:i/>
        </w:rPr>
        <w:t xml:space="preserve"> _______________________________</w:t>
      </w:r>
    </w:p>
    <w:p w:rsidR="008577B7" w:rsidRPr="000D27FC" w:rsidRDefault="008577B7" w:rsidP="008577B7">
      <w:pPr>
        <w:ind w:left="4820"/>
        <w:rPr>
          <w:i/>
          <w:sz w:val="26"/>
          <w:szCs w:val="26"/>
        </w:rPr>
      </w:pPr>
      <w:r w:rsidRPr="000D27FC">
        <w:rPr>
          <w:i/>
          <w:sz w:val="26"/>
          <w:szCs w:val="26"/>
        </w:rPr>
        <w:t>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577B7" w:rsidRPr="000D27FC" w:rsidTr="001F0DAB">
        <w:tc>
          <w:tcPr>
            <w:tcW w:w="441" w:type="dxa"/>
          </w:tcPr>
          <w:p w:rsidR="008577B7" w:rsidRPr="000D27FC" w:rsidRDefault="008577B7" w:rsidP="001F0DAB">
            <w:pPr>
              <w:ind w:hanging="850"/>
              <w:jc w:val="center"/>
              <w:rPr>
                <w:sz w:val="18"/>
                <w:szCs w:val="18"/>
              </w:rPr>
            </w:pPr>
          </w:p>
        </w:tc>
        <w:tc>
          <w:tcPr>
            <w:tcW w:w="4311" w:type="dxa"/>
          </w:tcPr>
          <w:p w:rsidR="008577B7" w:rsidRPr="000D27FC" w:rsidRDefault="008577B7" w:rsidP="001F0DAB">
            <w:pPr>
              <w:ind w:firstLine="18"/>
              <w:jc w:val="center"/>
              <w:rPr>
                <w:sz w:val="18"/>
                <w:szCs w:val="18"/>
              </w:rPr>
            </w:pPr>
            <w:r w:rsidRPr="000D27FC">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jc w:val="center"/>
        <w:rPr>
          <w:color w:val="000000"/>
          <w:lang w:eastAsia="zh-CN"/>
        </w:rPr>
      </w:pPr>
      <w:r>
        <w:rPr>
          <w:color w:val="000000"/>
          <w:lang w:eastAsia="zh-CN"/>
        </w:rPr>
        <w:t>Заявление</w:t>
      </w:r>
    </w:p>
    <w:p w:rsidR="008577B7" w:rsidRPr="0019725D" w:rsidRDefault="008577B7" w:rsidP="008577B7">
      <w:pPr>
        <w:widowControl w:val="0"/>
        <w:suppressAutoHyphens/>
        <w:autoSpaceDE w:val="0"/>
        <w:spacing w:line="100" w:lineRule="atLeast"/>
        <w:jc w:val="center"/>
        <w:rPr>
          <w:color w:val="000000"/>
          <w:lang w:eastAsia="zh-CN"/>
        </w:rPr>
      </w:pPr>
    </w:p>
    <w:p w:rsidR="008577B7" w:rsidRPr="0019725D" w:rsidRDefault="008577B7" w:rsidP="008577B7">
      <w:pPr>
        <w:widowControl w:val="0"/>
        <w:suppressAutoHyphens/>
        <w:autoSpaceDE w:val="0"/>
        <w:spacing w:line="100" w:lineRule="atLeast"/>
        <w:jc w:val="center"/>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 xml:space="preserve">Прошу Вас предоставить участок на Аллее почетных захоронений на кладбище </w:t>
      </w:r>
    </w:p>
    <w:p w:rsidR="008577B7" w:rsidRPr="0019725D" w:rsidRDefault="008577B7" w:rsidP="008577B7">
      <w:pPr>
        <w:widowControl w:val="0"/>
        <w:suppressAutoHyphens/>
        <w:autoSpaceDE w:val="0"/>
        <w:spacing w:line="100" w:lineRule="atLeast"/>
        <w:rPr>
          <w:i/>
          <w:color w:val="000000"/>
          <w:lang w:eastAsia="zh-CN"/>
        </w:rPr>
      </w:pPr>
      <w:r w:rsidRPr="0019725D">
        <w:rPr>
          <w:color w:val="000000"/>
          <w:lang w:eastAsia="zh-CN"/>
        </w:rPr>
        <w:t xml:space="preserve">№ _________________  для захоронение моего (-ей) </w:t>
      </w:r>
      <w:r>
        <w:rPr>
          <w:color w:val="000000"/>
          <w:lang w:eastAsia="zh-CN"/>
        </w:rPr>
        <w:t>_______________________________</w:t>
      </w:r>
    </w:p>
    <w:p w:rsidR="008577B7" w:rsidRPr="0019725D" w:rsidRDefault="008577B7" w:rsidP="008577B7">
      <w:pPr>
        <w:widowControl w:val="0"/>
        <w:suppressAutoHyphens/>
        <w:autoSpaceDE w:val="0"/>
        <w:spacing w:line="100" w:lineRule="atLeast"/>
        <w:rPr>
          <w:color w:val="000000"/>
          <w:sz w:val="18"/>
          <w:szCs w:val="18"/>
          <w:lang w:eastAsia="zh-CN"/>
        </w:rPr>
      </w:pP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color w:val="000000"/>
          <w:sz w:val="18"/>
          <w:szCs w:val="18"/>
          <w:lang w:eastAsia="zh-CN"/>
        </w:rPr>
        <w:t>родственные отношения,</w:t>
      </w:r>
    </w:p>
    <w:p w:rsidR="008577B7" w:rsidRPr="0019725D" w:rsidRDefault="008577B7" w:rsidP="008577B7">
      <w:pPr>
        <w:widowControl w:val="0"/>
        <w:suppressAutoHyphens/>
        <w:autoSpaceDE w:val="0"/>
        <w:spacing w:line="100" w:lineRule="atLeast"/>
        <w:rPr>
          <w:color w:val="000000"/>
          <w:sz w:val="18"/>
          <w:szCs w:val="18"/>
          <w:lang w:eastAsia="zh-CN"/>
        </w:rPr>
      </w:pPr>
      <w:r w:rsidRPr="0019725D">
        <w:rPr>
          <w:color w:val="000000"/>
          <w:sz w:val="18"/>
          <w:szCs w:val="18"/>
          <w:lang w:eastAsia="zh-CN"/>
        </w:rPr>
        <w:t>_______________________________________________________________________</w:t>
      </w:r>
      <w:r>
        <w:rPr>
          <w:color w:val="000000"/>
          <w:sz w:val="18"/>
          <w:szCs w:val="18"/>
          <w:lang w:eastAsia="zh-CN"/>
        </w:rPr>
        <w:t>_______________________________</w:t>
      </w:r>
    </w:p>
    <w:p w:rsidR="008577B7" w:rsidRPr="0019725D" w:rsidRDefault="008577B7" w:rsidP="008577B7">
      <w:pPr>
        <w:widowControl w:val="0"/>
        <w:suppressAutoHyphens/>
        <w:autoSpaceDE w:val="0"/>
        <w:spacing w:line="100" w:lineRule="atLeast"/>
        <w:ind w:left="3600"/>
        <w:rPr>
          <w:color w:val="000000"/>
          <w:lang w:eastAsia="zh-CN"/>
        </w:rPr>
      </w:pPr>
      <w:r w:rsidRPr="0019725D">
        <w:rPr>
          <w:color w:val="000000"/>
          <w:sz w:val="18"/>
          <w:szCs w:val="18"/>
          <w:lang w:eastAsia="zh-CN"/>
        </w:rPr>
        <w:t>Ф. И. О., полностью</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Действующие нормы и правила установки надмогильных сооружений (ограды, памятника, надгробия и др.) обязуюсь соблюдать.</w:t>
      </w:r>
    </w:p>
    <w:p w:rsidR="008577B7" w:rsidRPr="0019725D" w:rsidRDefault="008577B7" w:rsidP="008577B7">
      <w:pPr>
        <w:widowControl w:val="0"/>
        <w:tabs>
          <w:tab w:val="left" w:pos="0"/>
        </w:tabs>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Доверяю представлять мои интересы</w:t>
      </w:r>
    </w:p>
    <w:p w:rsidR="008577B7" w:rsidRPr="0019725D" w:rsidRDefault="008577B7" w:rsidP="008577B7">
      <w:pPr>
        <w:widowControl w:val="0"/>
        <w:suppressAutoHyphens/>
        <w:autoSpaceDE w:val="0"/>
        <w:spacing w:line="100" w:lineRule="atLeast"/>
        <w:jc w:val="center"/>
        <w:rPr>
          <w:color w:val="000000"/>
          <w:lang w:eastAsia="zh-CN"/>
        </w:rPr>
      </w:pPr>
      <w:r w:rsidRPr="0019725D">
        <w:rPr>
          <w:color w:val="000000"/>
          <w:lang w:eastAsia="zh-CN"/>
        </w:rPr>
        <w:t>_____________________________________________</w:t>
      </w:r>
      <w:r>
        <w:rPr>
          <w:color w:val="000000"/>
          <w:lang w:eastAsia="zh-CN"/>
        </w:rPr>
        <w:t>_______________________________</w:t>
      </w:r>
      <w:r w:rsidRPr="0019725D">
        <w:rPr>
          <w:color w:val="000000"/>
          <w:lang w:eastAsia="zh-CN"/>
        </w:rPr>
        <w:tab/>
      </w:r>
      <w:r w:rsidRPr="0019725D">
        <w:rPr>
          <w:color w:val="000000"/>
          <w:sz w:val="18"/>
          <w:szCs w:val="18"/>
          <w:lang w:eastAsia="zh-CN"/>
        </w:rPr>
        <w:t xml:space="preserve">название специализированной службы  по вопросам похоронного дела </w:t>
      </w:r>
    </w:p>
    <w:p w:rsidR="008577B7" w:rsidRPr="0019725D" w:rsidRDefault="008577B7" w:rsidP="008577B7">
      <w:pPr>
        <w:widowControl w:val="0"/>
        <w:suppressAutoHyphens/>
        <w:autoSpaceDE w:val="0"/>
        <w:spacing w:line="100" w:lineRule="atLeast"/>
        <w:jc w:val="center"/>
        <w:rPr>
          <w:color w:val="000000"/>
          <w:lang w:eastAsia="zh-CN"/>
        </w:rPr>
      </w:pPr>
      <w:r w:rsidRPr="0019725D">
        <w:rPr>
          <w:color w:val="000000"/>
          <w:lang w:eastAsia="zh-CN"/>
        </w:rPr>
        <w:tab/>
      </w: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За правильность сведений несу полную ответственность.</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Ответственный за захоронение:</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8577B7" w:rsidRPr="0019725D" w:rsidRDefault="008577B7" w:rsidP="008577B7">
      <w:pPr>
        <w:widowControl w:val="0"/>
        <w:suppressAutoHyphens/>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8577B7" w:rsidRPr="0019725D" w:rsidRDefault="008577B7" w:rsidP="008577B7">
      <w:pPr>
        <w:widowControl w:val="0"/>
        <w:suppressAutoHyphens/>
        <w:autoSpaceDE w:val="0"/>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r w:rsidRPr="0019725D">
        <w:rPr>
          <w:color w:val="000000"/>
          <w:lang w:eastAsia="zh-CN"/>
        </w:rPr>
        <w:t>Порядковый номер в книге регистрации захоронений _________</w:t>
      </w:r>
    </w:p>
    <w:p w:rsidR="008577B7" w:rsidRDefault="008577B7" w:rsidP="008577B7">
      <w:pPr>
        <w:widowControl w:val="0"/>
        <w:autoSpaceDE w:val="0"/>
        <w:autoSpaceDN w:val="0"/>
        <w:adjustRightInd w:val="0"/>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t>Приложение № 5</w:t>
      </w:r>
    </w:p>
    <w:p w:rsidR="008577B7" w:rsidRPr="000D27FC" w:rsidRDefault="008577B7" w:rsidP="008577B7">
      <w:pPr>
        <w:ind w:left="5954"/>
        <w:rPr>
          <w:sz w:val="20"/>
        </w:rPr>
      </w:pPr>
      <w:r w:rsidRPr="000D27FC">
        <w:rPr>
          <w:sz w:val="20"/>
        </w:rPr>
        <w:lastRenderedPageBreak/>
        <w:t>к Административному регламенту «</w:t>
      </w:r>
      <w:r>
        <w:rPr>
          <w:sz w:val="20"/>
        </w:rPr>
        <w:t>Предоставление участка земли для погребения умершего</w:t>
      </w:r>
      <w:r w:rsidRPr="000D27FC">
        <w:rPr>
          <w:sz w:val="20"/>
        </w:rPr>
        <w:t>»</w:t>
      </w:r>
    </w:p>
    <w:p w:rsidR="008577B7" w:rsidRPr="0019725D" w:rsidRDefault="008577B7" w:rsidP="008577B7">
      <w:pPr>
        <w:widowControl w:val="0"/>
        <w:suppressAutoHyphens/>
        <w:autoSpaceDE w:val="0"/>
        <w:ind w:firstLine="180"/>
        <w:jc w:val="center"/>
        <w:rPr>
          <w:rFonts w:ascii="Arial" w:hAnsi="Arial" w:cs="Arial"/>
          <w:color w:val="000000"/>
          <w:lang w:eastAsia="zh-CN"/>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pStyle w:val="ConsPlusNonformat"/>
        <w:jc w:val="both"/>
      </w:pPr>
      <w:r>
        <w:t>┌───────────────────────────────────────────────┐</w:t>
      </w:r>
    </w:p>
    <w:p w:rsidR="008577B7" w:rsidRDefault="008577B7" w:rsidP="008577B7">
      <w:pPr>
        <w:pStyle w:val="ConsPlusNonformat"/>
        <w:jc w:val="both"/>
      </w:pPr>
      <w:bookmarkStart w:id="43" w:name="Par511"/>
      <w:bookmarkEnd w:id="43"/>
      <w:r>
        <w:t>│                   СПРАВКА                     │</w:t>
      </w:r>
    </w:p>
    <w:p w:rsidR="008577B7" w:rsidRDefault="008577B7" w:rsidP="008577B7">
      <w:pPr>
        <w:pStyle w:val="ConsPlusNonformat"/>
        <w:jc w:val="both"/>
      </w:pPr>
      <w:r>
        <w:t>│        О ПРЕДОСТАВЛЕНИИ УЧАСТКА ЗЕМЛИ         │</w:t>
      </w:r>
    </w:p>
    <w:p w:rsidR="008577B7" w:rsidRDefault="008577B7" w:rsidP="008577B7">
      <w:pPr>
        <w:pStyle w:val="ConsPlusNonformat"/>
        <w:jc w:val="both"/>
      </w:pPr>
      <w:r>
        <w:t>│            ДЛЯ ПОГРЕБЕНИЯ УМЕРШЕГО            │</w:t>
      </w:r>
    </w:p>
    <w:p w:rsidR="008577B7" w:rsidRDefault="008577B7" w:rsidP="008577B7">
      <w:pPr>
        <w:pStyle w:val="ConsPlusNonformat"/>
        <w:jc w:val="both"/>
      </w:pPr>
      <w:r>
        <w:t>│                                               │</w:t>
      </w:r>
    </w:p>
    <w:p w:rsidR="008577B7" w:rsidRDefault="008577B7" w:rsidP="008577B7">
      <w:pPr>
        <w:pStyle w:val="ConsPlusNonformat"/>
        <w:jc w:val="both"/>
      </w:pPr>
      <w:r>
        <w:t>│На кладбище ___________________________________│</w:t>
      </w:r>
    </w:p>
    <w:p w:rsidR="008577B7" w:rsidRDefault="008577B7" w:rsidP="008577B7">
      <w:pPr>
        <w:pStyle w:val="ConsPlusNonformat"/>
        <w:jc w:val="both"/>
      </w:pPr>
      <w:r>
        <w:t>│участок N _______; ряд ________; место ________│</w:t>
      </w:r>
    </w:p>
    <w:p w:rsidR="008577B7" w:rsidRDefault="008577B7" w:rsidP="008577B7">
      <w:pPr>
        <w:pStyle w:val="ConsPlusNonformat"/>
        <w:jc w:val="both"/>
      </w:pPr>
      <w:r>
        <w:t>│Ф.И.О. умершего _______________________________│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│Свидетельство о смерти 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│В случае подзахоронения                        │</w:t>
      </w:r>
    </w:p>
    <w:p w:rsidR="008577B7" w:rsidRDefault="008577B7" w:rsidP="008577B7">
      <w:pPr>
        <w:pStyle w:val="ConsPlusNonformat"/>
        <w:jc w:val="both"/>
      </w:pPr>
      <w:r>
        <w:t>│Ф.И.О. ранее умершего 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│Ф.И.О. заявителя ______________________________│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│Должность, Ф.И.О., подпись специалиста,        │</w:t>
      </w:r>
    </w:p>
    <w:p w:rsidR="008577B7" w:rsidRDefault="008577B7" w:rsidP="008577B7">
      <w:pPr>
        <w:pStyle w:val="ConsPlusNonformat"/>
        <w:jc w:val="both"/>
      </w:pPr>
      <w:r>
        <w:t>│ответственного за предоставление               │</w:t>
      </w:r>
    </w:p>
    <w:p w:rsidR="008577B7" w:rsidRDefault="008577B7" w:rsidP="008577B7">
      <w:pPr>
        <w:pStyle w:val="ConsPlusNonformat"/>
        <w:jc w:val="both"/>
      </w:pPr>
      <w:r>
        <w:t>│муниципальной услуги                           │</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│Дата __________________________________________│</w:t>
      </w:r>
    </w:p>
    <w:p w:rsidR="008577B7" w:rsidRDefault="008577B7" w:rsidP="008577B7">
      <w:pPr>
        <w:pStyle w:val="ConsPlusNonformat"/>
        <w:jc w:val="both"/>
      </w:pPr>
      <w:r>
        <w:t>└───────────────────────────────────────────────┘</w:t>
      </w:r>
    </w:p>
    <w:p w:rsidR="008577B7" w:rsidRDefault="008577B7" w:rsidP="008577B7">
      <w:pPr>
        <w:pStyle w:val="ConsPlusNormal"/>
        <w:jc w:val="both"/>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lastRenderedPageBreak/>
        <w:t>Приложение № 6</w:t>
      </w:r>
    </w:p>
    <w:p w:rsidR="008577B7" w:rsidRPr="000D27FC" w:rsidRDefault="008577B7" w:rsidP="008577B7">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8577B7" w:rsidRPr="000D27FC" w:rsidRDefault="008577B7" w:rsidP="008577B7">
      <w:pPr>
        <w:ind w:left="5954"/>
        <w:rPr>
          <w:sz w:val="20"/>
        </w:rPr>
      </w:pPr>
    </w:p>
    <w:p w:rsidR="008577B7" w:rsidRPr="000D27FC" w:rsidRDefault="008577B7" w:rsidP="008577B7">
      <w:pPr>
        <w:rPr>
          <w:rFonts w:asciiTheme="minorHAnsi" w:hAnsiTheme="minorHAnsi"/>
          <w:sz w:val="20"/>
        </w:rPr>
      </w:pPr>
    </w:p>
    <w:p w:rsidR="008577B7" w:rsidRPr="000D27FC" w:rsidRDefault="008577B7" w:rsidP="008577B7">
      <w:pPr>
        <w:widowControl w:val="0"/>
        <w:autoSpaceDE w:val="0"/>
        <w:autoSpaceDN w:val="0"/>
        <w:adjustRightInd w:val="0"/>
        <w:jc w:val="center"/>
        <w:rPr>
          <w:szCs w:val="28"/>
        </w:rPr>
      </w:pPr>
      <w:r w:rsidRPr="000D27FC">
        <w:rPr>
          <w:szCs w:val="28"/>
        </w:rPr>
        <w:t>БЛОК-СХЕМА</w:t>
      </w:r>
    </w:p>
    <w:p w:rsidR="008577B7" w:rsidRPr="000D27FC" w:rsidRDefault="008577B7" w:rsidP="008577B7">
      <w:pPr>
        <w:widowControl w:val="0"/>
        <w:autoSpaceDE w:val="0"/>
        <w:autoSpaceDN w:val="0"/>
        <w:adjustRightInd w:val="0"/>
        <w:jc w:val="center"/>
        <w:rPr>
          <w:szCs w:val="28"/>
        </w:rPr>
      </w:pPr>
      <w:r w:rsidRPr="000D27FC">
        <w:rPr>
          <w:szCs w:val="28"/>
        </w:rPr>
        <w:t>АДМИНИСТРАТИВНЫХ ПРОЦЕДУР ПРЕДОСТАВЛЕНИЯ</w:t>
      </w:r>
    </w:p>
    <w:p w:rsidR="008577B7" w:rsidRPr="000D27FC" w:rsidRDefault="008577B7" w:rsidP="008577B7">
      <w:pPr>
        <w:widowControl w:val="0"/>
        <w:autoSpaceDE w:val="0"/>
        <w:autoSpaceDN w:val="0"/>
        <w:adjustRightInd w:val="0"/>
        <w:jc w:val="center"/>
        <w:rPr>
          <w:szCs w:val="28"/>
        </w:rPr>
      </w:pPr>
      <w:r w:rsidRPr="000D27FC">
        <w:rPr>
          <w:szCs w:val="28"/>
        </w:rPr>
        <w:t>МУНИЦИПАЛЬНОЙ УСЛУГИ</w:t>
      </w:r>
    </w:p>
    <w:p w:rsidR="008577B7" w:rsidRPr="000D27FC" w:rsidRDefault="008577B7" w:rsidP="008577B7">
      <w:pPr>
        <w:rPr>
          <w:rFonts w:asciiTheme="minorHAnsi" w:hAnsiTheme="minorHAnsi"/>
          <w:sz w:val="20"/>
        </w:rPr>
      </w:pPr>
      <w:r>
        <w:rPr>
          <w:rFonts w:asciiTheme="minorHAnsi" w:hAnsiTheme="minorHAnsi"/>
          <w:noProof/>
          <w:sz w:val="20"/>
        </w:rPr>
        <w:pict>
          <v:group id="Группа 2" o:spid="_x0000_s1027" style="position:absolute;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8577B7" w:rsidRDefault="008577B7" w:rsidP="008577B7">
                    <w:pPr>
                      <w:pStyle w:val="a3"/>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577B7" w:rsidRPr="00970F6E" w:rsidRDefault="008577B7" w:rsidP="008577B7">
                    <w:pPr>
                      <w:pStyle w:val="a3"/>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style="mso-next-textbox:#Скругленный прямоугольник 1" inset="9.6pt,4.8pt,9.6pt,4.8pt">
                <w:txbxContent>
                  <w:p w:rsidR="008577B7" w:rsidRDefault="008577B7" w:rsidP="008577B7">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8577B7" w:rsidRPr="00484D5F" w:rsidRDefault="008577B7" w:rsidP="008577B7">
                    <w:pPr>
                      <w:spacing w:line="216" w:lineRule="auto"/>
                      <w:jc w:val="center"/>
                      <w:rPr>
                        <w:i/>
                        <w:iCs/>
                        <w:color w:val="000000" w:themeColor="text1"/>
                        <w:kern w:val="24"/>
                        <w:sz w:val="18"/>
                        <w:szCs w:val="18"/>
                      </w:rPr>
                    </w:pPr>
                    <w:r w:rsidRPr="00484D5F">
                      <w:rPr>
                        <w:i/>
                        <w:iCs/>
                        <w:color w:val="000000" w:themeColor="text1"/>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8577B7" w:rsidRPr="000D27FC" w:rsidRDefault="008577B7" w:rsidP="008577B7">
      <w:pPr>
        <w:rPr>
          <w:rFonts w:asciiTheme="minorHAnsi" w:hAnsiTheme="minorHAnsi"/>
          <w:sz w:val="20"/>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Default="008577B7" w:rsidP="008577B7">
      <w:pPr>
        <w:rPr>
          <w:color w:val="000000" w:themeColor="text1"/>
          <w:kern w:val="24"/>
          <w:sz w:val="18"/>
          <w:szCs w:val="18"/>
        </w:rPr>
      </w:pPr>
      <w:r>
        <w:rPr>
          <w:noProof/>
          <w:color w:val="000000" w:themeColor="text1"/>
          <w:kern w:val="24"/>
          <w:sz w:val="18"/>
          <w:szCs w:val="18"/>
        </w:rPr>
        <w:pict>
          <v:roundrect id="Скругленный прямоугольник 17" o:spid="_x0000_s1026" style="position:absolute;margin-left:158.7pt;margin-top:2.9pt;width:205.9pt;height:75.3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style="mso-next-textbox:#Скругленный прямоугольник 17" inset="9.6pt,4.8pt,9.6pt,4.8pt">
              <w:txbxContent>
                <w:p w:rsidR="008577B7" w:rsidRPr="007E4FB6" w:rsidRDefault="008577B7" w:rsidP="008577B7">
                  <w:pPr>
                    <w:pStyle w:val="a3"/>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8577B7" w:rsidRDefault="008577B7" w:rsidP="008577B7">
      <w:pPr>
        <w:rPr>
          <w:color w:val="000000" w:themeColor="text1"/>
          <w:kern w:val="24"/>
          <w:sz w:val="18"/>
          <w:szCs w:val="18"/>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rPr>
      </w:pPr>
    </w:p>
    <w:p w:rsidR="00974440" w:rsidRDefault="000C3784"/>
    <w:sectPr w:rsidR="00974440" w:rsidSect="00F41C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84" w:rsidRDefault="000C3784" w:rsidP="008577B7">
      <w:r>
        <w:separator/>
      </w:r>
    </w:p>
  </w:endnote>
  <w:endnote w:type="continuationSeparator" w:id="0">
    <w:p w:rsidR="000C3784" w:rsidRDefault="000C3784" w:rsidP="00857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84" w:rsidRDefault="000C3784" w:rsidP="008577B7">
      <w:r>
        <w:separator/>
      </w:r>
    </w:p>
  </w:footnote>
  <w:footnote w:type="continuationSeparator" w:id="0">
    <w:p w:rsidR="000C3784" w:rsidRDefault="000C3784" w:rsidP="008577B7">
      <w:r>
        <w:continuationSeparator/>
      </w:r>
    </w:p>
  </w:footnote>
  <w:footnote w:id="1">
    <w:p w:rsidR="008577B7" w:rsidRPr="006E63F1" w:rsidRDefault="008577B7" w:rsidP="008577B7">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8577B7" w:rsidRPr="00472DD9" w:rsidRDefault="008577B7" w:rsidP="008577B7">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8577B7" w:rsidRPr="000B5AE2" w:rsidRDefault="008577B7" w:rsidP="008577B7">
      <w:pPr>
        <w:pStyle w:val="af5"/>
        <w:rPr>
          <w:rFonts w:ascii="Calibri" w:hAnsi="Calibri"/>
        </w:rPr>
      </w:pPr>
      <w:r w:rsidRPr="000B5AE2">
        <w:rPr>
          <w:rStyle w:val="af7"/>
        </w:rPr>
        <w:footnoteRef/>
      </w:r>
      <w:r w:rsidRPr="000B5AE2">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35F1D"/>
    <w:rsid w:val="00003987"/>
    <w:rsid w:val="00041DD1"/>
    <w:rsid w:val="00076867"/>
    <w:rsid w:val="00083A4A"/>
    <w:rsid w:val="000C3784"/>
    <w:rsid w:val="000E0C2B"/>
    <w:rsid w:val="001005D2"/>
    <w:rsid w:val="00140BAF"/>
    <w:rsid w:val="002235CA"/>
    <w:rsid w:val="002321DE"/>
    <w:rsid w:val="00235F1D"/>
    <w:rsid w:val="0029219C"/>
    <w:rsid w:val="002F0580"/>
    <w:rsid w:val="00362395"/>
    <w:rsid w:val="00362856"/>
    <w:rsid w:val="00392336"/>
    <w:rsid w:val="003C2544"/>
    <w:rsid w:val="0043684E"/>
    <w:rsid w:val="004D0681"/>
    <w:rsid w:val="0055691D"/>
    <w:rsid w:val="005E3BCF"/>
    <w:rsid w:val="00601570"/>
    <w:rsid w:val="006A1C66"/>
    <w:rsid w:val="006B5093"/>
    <w:rsid w:val="006D5C34"/>
    <w:rsid w:val="007131F9"/>
    <w:rsid w:val="00722263"/>
    <w:rsid w:val="00742915"/>
    <w:rsid w:val="0076209C"/>
    <w:rsid w:val="00792C4F"/>
    <w:rsid w:val="008025C2"/>
    <w:rsid w:val="00823F0C"/>
    <w:rsid w:val="008577B7"/>
    <w:rsid w:val="008A2EF2"/>
    <w:rsid w:val="008E04B8"/>
    <w:rsid w:val="009231EC"/>
    <w:rsid w:val="00947401"/>
    <w:rsid w:val="009C746E"/>
    <w:rsid w:val="00A117F7"/>
    <w:rsid w:val="00A32804"/>
    <w:rsid w:val="00A76EC9"/>
    <w:rsid w:val="00B052AB"/>
    <w:rsid w:val="00B24193"/>
    <w:rsid w:val="00B55637"/>
    <w:rsid w:val="00B82B1D"/>
    <w:rsid w:val="00C85C1C"/>
    <w:rsid w:val="00C9741B"/>
    <w:rsid w:val="00CA0B81"/>
    <w:rsid w:val="00D4595A"/>
    <w:rsid w:val="00DB7B1F"/>
    <w:rsid w:val="00DF09DE"/>
    <w:rsid w:val="00DF2ACA"/>
    <w:rsid w:val="00E01BB9"/>
    <w:rsid w:val="00E10C85"/>
    <w:rsid w:val="00E13CE9"/>
    <w:rsid w:val="00EF095B"/>
    <w:rsid w:val="00F072E6"/>
    <w:rsid w:val="00F41CEC"/>
    <w:rsid w:val="00FB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77B7"/>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8577B7"/>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8577B7"/>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5F1D"/>
    <w:pPr>
      <w:spacing w:before="100" w:beforeAutospacing="1" w:after="100" w:afterAutospacing="1"/>
    </w:pPr>
  </w:style>
  <w:style w:type="character" w:customStyle="1" w:styleId="10">
    <w:name w:val="Заголовок 1 Знак"/>
    <w:basedOn w:val="a0"/>
    <w:link w:val="1"/>
    <w:uiPriority w:val="9"/>
    <w:rsid w:val="008577B7"/>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8577B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8577B7"/>
    <w:rPr>
      <w:rFonts w:asciiTheme="majorHAnsi" w:eastAsiaTheme="majorEastAsia" w:hAnsiTheme="majorHAnsi" w:cstheme="majorBidi"/>
      <w:color w:val="365F91" w:themeColor="accent1" w:themeShade="BF"/>
      <w:sz w:val="28"/>
      <w:szCs w:val="20"/>
      <w:lang w:eastAsia="ru-RU"/>
    </w:rPr>
  </w:style>
  <w:style w:type="table" w:styleId="a4">
    <w:name w:val="Table Grid"/>
    <w:basedOn w:val="a1"/>
    <w:uiPriority w:val="99"/>
    <w:rsid w:val="008577B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577B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8577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8577B7"/>
    <w:rPr>
      <w:color w:val="0000FF"/>
      <w:u w:val="single"/>
    </w:rPr>
  </w:style>
  <w:style w:type="paragraph" w:customStyle="1" w:styleId="ConsPlusNormal">
    <w:name w:val="ConsPlusNormal"/>
    <w:rsid w:val="008577B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8577B7"/>
    <w:pPr>
      <w:ind w:left="720" w:firstLine="720"/>
      <w:contextualSpacing/>
      <w:jc w:val="both"/>
    </w:pPr>
    <w:rPr>
      <w:rFonts w:ascii="Tms Rmn" w:eastAsiaTheme="minorEastAsia" w:hAnsi="Tms Rmn"/>
      <w:sz w:val="28"/>
      <w:szCs w:val="20"/>
    </w:rPr>
  </w:style>
  <w:style w:type="paragraph" w:styleId="a7">
    <w:name w:val="header"/>
    <w:basedOn w:val="a"/>
    <w:link w:val="a8"/>
    <w:uiPriority w:val="99"/>
    <w:unhideWhenUsed/>
    <w:rsid w:val="008577B7"/>
    <w:pPr>
      <w:tabs>
        <w:tab w:val="center" w:pos="4677"/>
        <w:tab w:val="right" w:pos="9355"/>
      </w:tabs>
      <w:ind w:firstLine="720"/>
      <w:jc w:val="both"/>
    </w:pPr>
    <w:rPr>
      <w:rFonts w:ascii="Tms Rmn" w:eastAsiaTheme="minorEastAsia" w:hAnsi="Tms Rmn"/>
      <w:sz w:val="28"/>
      <w:szCs w:val="20"/>
    </w:rPr>
  </w:style>
  <w:style w:type="character" w:customStyle="1" w:styleId="a8">
    <w:name w:val="Верхний колонтитул Знак"/>
    <w:basedOn w:val="a0"/>
    <w:link w:val="a7"/>
    <w:uiPriority w:val="99"/>
    <w:rsid w:val="008577B7"/>
    <w:rPr>
      <w:rFonts w:ascii="Tms Rmn" w:eastAsiaTheme="minorEastAsia" w:hAnsi="Tms Rmn" w:cs="Times New Roman"/>
      <w:sz w:val="28"/>
      <w:szCs w:val="20"/>
      <w:lang w:eastAsia="ru-RU"/>
    </w:rPr>
  </w:style>
  <w:style w:type="paragraph" w:styleId="a9">
    <w:name w:val="footer"/>
    <w:basedOn w:val="a"/>
    <w:link w:val="aa"/>
    <w:uiPriority w:val="99"/>
    <w:unhideWhenUsed/>
    <w:rsid w:val="008577B7"/>
    <w:pPr>
      <w:tabs>
        <w:tab w:val="center" w:pos="4677"/>
        <w:tab w:val="right" w:pos="9355"/>
      </w:tabs>
      <w:ind w:firstLine="720"/>
      <w:jc w:val="both"/>
    </w:pPr>
    <w:rPr>
      <w:rFonts w:ascii="Tms Rmn" w:eastAsiaTheme="minorEastAsia" w:hAnsi="Tms Rmn"/>
      <w:sz w:val="28"/>
      <w:szCs w:val="20"/>
    </w:rPr>
  </w:style>
  <w:style w:type="character" w:customStyle="1" w:styleId="aa">
    <w:name w:val="Нижний колонтитул Знак"/>
    <w:basedOn w:val="a0"/>
    <w:link w:val="a9"/>
    <w:uiPriority w:val="99"/>
    <w:rsid w:val="008577B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85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8577B7"/>
    <w:rPr>
      <w:rFonts w:ascii="Courier New" w:eastAsiaTheme="minorEastAsia" w:hAnsi="Courier New" w:cs="Courier New"/>
      <w:sz w:val="20"/>
      <w:szCs w:val="20"/>
      <w:lang w:eastAsia="ko-KR"/>
    </w:rPr>
  </w:style>
  <w:style w:type="character" w:customStyle="1" w:styleId="blk">
    <w:name w:val="blk"/>
    <w:basedOn w:val="a0"/>
    <w:rsid w:val="008577B7"/>
  </w:style>
  <w:style w:type="character" w:styleId="ab">
    <w:name w:val="Placeholder Text"/>
    <w:basedOn w:val="a0"/>
    <w:uiPriority w:val="99"/>
    <w:semiHidden/>
    <w:rsid w:val="008577B7"/>
    <w:rPr>
      <w:color w:val="808080"/>
    </w:rPr>
  </w:style>
  <w:style w:type="paragraph" w:styleId="ac">
    <w:name w:val="Balloon Text"/>
    <w:basedOn w:val="a"/>
    <w:link w:val="ad"/>
    <w:uiPriority w:val="99"/>
    <w:semiHidden/>
    <w:unhideWhenUsed/>
    <w:rsid w:val="008577B7"/>
    <w:pPr>
      <w:ind w:firstLine="720"/>
      <w:jc w:val="both"/>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8577B7"/>
    <w:rPr>
      <w:rFonts w:ascii="Tahoma" w:eastAsiaTheme="minorEastAsia" w:hAnsi="Tahoma" w:cs="Tahoma"/>
      <w:sz w:val="16"/>
      <w:szCs w:val="16"/>
      <w:lang w:eastAsia="ru-RU"/>
    </w:rPr>
  </w:style>
  <w:style w:type="character" w:customStyle="1" w:styleId="r">
    <w:name w:val="r"/>
    <w:basedOn w:val="a0"/>
    <w:rsid w:val="008577B7"/>
  </w:style>
  <w:style w:type="paragraph" w:customStyle="1" w:styleId="ConsNormal">
    <w:name w:val="ConsNormal"/>
    <w:uiPriority w:val="99"/>
    <w:rsid w:val="008577B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8577B7"/>
    <w:rPr>
      <w:b/>
      <w:bCs/>
    </w:rPr>
  </w:style>
  <w:style w:type="character" w:customStyle="1" w:styleId="apple-converted-space">
    <w:name w:val="apple-converted-space"/>
    <w:basedOn w:val="a0"/>
    <w:rsid w:val="008577B7"/>
  </w:style>
  <w:style w:type="character" w:styleId="af">
    <w:name w:val="annotation reference"/>
    <w:basedOn w:val="a0"/>
    <w:uiPriority w:val="99"/>
    <w:semiHidden/>
    <w:unhideWhenUsed/>
    <w:rsid w:val="008577B7"/>
    <w:rPr>
      <w:sz w:val="16"/>
      <w:szCs w:val="16"/>
    </w:rPr>
  </w:style>
  <w:style w:type="paragraph" w:styleId="af0">
    <w:name w:val="annotation text"/>
    <w:basedOn w:val="a"/>
    <w:link w:val="af1"/>
    <w:uiPriority w:val="99"/>
    <w:semiHidden/>
    <w:unhideWhenUsed/>
    <w:rsid w:val="008577B7"/>
    <w:pPr>
      <w:ind w:firstLine="720"/>
      <w:jc w:val="both"/>
    </w:pPr>
    <w:rPr>
      <w:rFonts w:ascii="Tms Rmn" w:eastAsiaTheme="minorEastAsia" w:hAnsi="Tms Rmn"/>
      <w:sz w:val="20"/>
      <w:szCs w:val="20"/>
    </w:rPr>
  </w:style>
  <w:style w:type="character" w:customStyle="1" w:styleId="af1">
    <w:name w:val="Текст примечания Знак"/>
    <w:basedOn w:val="a0"/>
    <w:link w:val="af0"/>
    <w:uiPriority w:val="99"/>
    <w:semiHidden/>
    <w:rsid w:val="008577B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8577B7"/>
    <w:rPr>
      <w:b/>
      <w:bCs/>
    </w:rPr>
  </w:style>
  <w:style w:type="character" w:customStyle="1" w:styleId="af3">
    <w:name w:val="Тема примечания Знак"/>
    <w:basedOn w:val="af1"/>
    <w:link w:val="af2"/>
    <w:uiPriority w:val="99"/>
    <w:semiHidden/>
    <w:rsid w:val="008577B7"/>
    <w:rPr>
      <w:b/>
      <w:bCs/>
    </w:rPr>
  </w:style>
  <w:style w:type="paragraph" w:styleId="af4">
    <w:name w:val="Revision"/>
    <w:hidden/>
    <w:uiPriority w:val="99"/>
    <w:semiHidden/>
    <w:rsid w:val="008577B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8577B7"/>
    <w:pPr>
      <w:ind w:firstLine="720"/>
      <w:jc w:val="both"/>
    </w:pPr>
    <w:rPr>
      <w:rFonts w:ascii="Tms Rmn" w:eastAsiaTheme="minorEastAsia" w:hAnsi="Tms Rmn"/>
      <w:sz w:val="20"/>
      <w:szCs w:val="20"/>
    </w:rPr>
  </w:style>
  <w:style w:type="character" w:customStyle="1" w:styleId="af6">
    <w:name w:val="Текст сноски Знак"/>
    <w:basedOn w:val="a0"/>
    <w:link w:val="af5"/>
    <w:uiPriority w:val="99"/>
    <w:semiHidden/>
    <w:rsid w:val="008577B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8577B7"/>
    <w:rPr>
      <w:vertAlign w:val="superscript"/>
    </w:rPr>
  </w:style>
  <w:style w:type="paragraph" w:customStyle="1" w:styleId="af8">
    <w:name w:val="Знак"/>
    <w:basedOn w:val="a"/>
    <w:rsid w:val="008577B7"/>
    <w:pPr>
      <w:spacing w:before="100" w:beforeAutospacing="1" w:after="100" w:afterAutospacing="1"/>
      <w:jc w:val="both"/>
    </w:pPr>
    <w:rPr>
      <w:rFonts w:ascii="Tahoma" w:hAnsi="Tahoma"/>
      <w:sz w:val="20"/>
      <w:szCs w:val="20"/>
      <w:lang w:val="en-US" w:eastAsia="en-US"/>
    </w:rPr>
  </w:style>
  <w:style w:type="paragraph" w:customStyle="1" w:styleId="11">
    <w:name w:val="Абзац списка1"/>
    <w:basedOn w:val="a"/>
    <w:rsid w:val="008577B7"/>
    <w:pPr>
      <w:spacing w:after="200" w:line="276" w:lineRule="auto"/>
      <w:ind w:left="720"/>
    </w:pPr>
    <w:rPr>
      <w:rFonts w:ascii="Calibri" w:eastAsia="Calibri" w:hAnsi="Calibri"/>
      <w:sz w:val="22"/>
      <w:szCs w:val="22"/>
    </w:rPr>
  </w:style>
  <w:style w:type="paragraph" w:styleId="af9">
    <w:name w:val="No Spacing"/>
    <w:qFormat/>
    <w:rsid w:val="008577B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8577B7"/>
    <w:pPr>
      <w:widowControl w:val="0"/>
      <w:suppressAutoHyphens/>
      <w:autoSpaceDE w:val="0"/>
      <w:jc w:val="both"/>
    </w:pPr>
    <w:rPr>
      <w:rFonts w:ascii="Courier New" w:hAnsi="Courier New" w:cs="Courier New"/>
      <w:lang w:eastAsia="zh-CN"/>
    </w:rPr>
  </w:style>
  <w:style w:type="paragraph" w:styleId="afb">
    <w:name w:val="Body Text"/>
    <w:basedOn w:val="a"/>
    <w:link w:val="afc"/>
    <w:rsid w:val="008577B7"/>
    <w:pPr>
      <w:widowControl w:val="0"/>
      <w:suppressAutoHyphens/>
      <w:autoSpaceDE w:val="0"/>
      <w:spacing w:after="120"/>
    </w:pPr>
    <w:rPr>
      <w:rFonts w:ascii="Arial" w:hAnsi="Arial" w:cs="Arial"/>
      <w:lang w:eastAsia="zh-CN"/>
    </w:rPr>
  </w:style>
  <w:style w:type="character" w:customStyle="1" w:styleId="afc">
    <w:name w:val="Основной текст Знак"/>
    <w:basedOn w:val="a0"/>
    <w:link w:val="afb"/>
    <w:rsid w:val="008577B7"/>
    <w:rPr>
      <w:rFonts w:ascii="Arial" w:eastAsia="Times New Roman" w:hAnsi="Arial" w:cs="Arial"/>
      <w:sz w:val="24"/>
      <w:szCs w:val="24"/>
      <w:lang w:eastAsia="zh-CN"/>
    </w:rPr>
  </w:style>
  <w:style w:type="character" w:customStyle="1" w:styleId="FontStyle15">
    <w:name w:val="Font Style15"/>
    <w:rsid w:val="008577B7"/>
    <w:rPr>
      <w:rFonts w:ascii="Times New Roman" w:hAnsi="Times New Roman" w:cs="Times New Roman"/>
      <w:sz w:val="20"/>
      <w:szCs w:val="20"/>
    </w:rPr>
  </w:style>
  <w:style w:type="character" w:customStyle="1" w:styleId="afd">
    <w:name w:val="Цветовое выделение"/>
    <w:rsid w:val="008577B7"/>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0" Type="http://schemas.openxmlformats.org/officeDocument/2006/relationships/hyperlink" Target="consultantplus://offline/ref=B3DB319851B6DB8E4AFE8A881F967CC5756C98C500EC9C4287ADF291124F9B0C1301B25793B0B716j7C9K" TargetMode="External"/><Relationship Id="rId4" Type="http://schemas.openxmlformats.org/officeDocument/2006/relationships/webSettings" Target="web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10376</Words>
  <Characters>59147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6</cp:revision>
  <dcterms:created xsi:type="dcterms:W3CDTF">2017-05-23T02:15:00Z</dcterms:created>
  <dcterms:modified xsi:type="dcterms:W3CDTF">2017-06-06T06:31:00Z</dcterms:modified>
</cp:coreProperties>
</file>