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A1" w:rsidRDefault="00ED7C88" w:rsidP="00F26FA1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FA1">
        <w:rPr>
          <w:rFonts w:ascii="Times New Roman" w:hAnsi="Times New Roman"/>
          <w:sz w:val="24"/>
          <w:szCs w:val="24"/>
        </w:rPr>
        <w:t>РОССИЙСКАЯ ФЕДЕРАЦИЯ</w:t>
      </w:r>
      <w:r w:rsidR="008E2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26FA1" w:rsidRDefault="00F26FA1" w:rsidP="00F26FA1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F26FA1" w:rsidRDefault="00F26FA1" w:rsidP="00F26FA1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F26FA1" w:rsidRDefault="00F26FA1" w:rsidP="00F26FA1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F26FA1" w:rsidRDefault="00F26FA1" w:rsidP="00F26FA1">
      <w:pPr>
        <w:pStyle w:val="ConsPlusNormal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F26FA1" w:rsidRDefault="00F26FA1" w:rsidP="00F26F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F26FA1" w:rsidRDefault="00ED7C88" w:rsidP="00F26FA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31.08.</w:t>
      </w:r>
      <w:r w:rsidR="005E316F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F26F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                                                                        </w:t>
      </w:r>
      <w:r w:rsidR="008E2E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№ 46/2</w:t>
      </w:r>
      <w:r w:rsidR="00F26FA1">
        <w:rPr>
          <w:rFonts w:ascii="Times New Roman" w:hAnsi="Times New Roman" w:cs="Times New Roman"/>
          <w:b w:val="0"/>
          <w:bCs w:val="0"/>
          <w:sz w:val="24"/>
          <w:szCs w:val="24"/>
        </w:rPr>
        <w:t>-ДП</w:t>
      </w:r>
      <w:r w:rsidR="00F26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A1" w:rsidRDefault="00F26FA1" w:rsidP="00F26FA1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6FA1" w:rsidRDefault="00F26FA1" w:rsidP="00F26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FA1" w:rsidRDefault="00F26FA1" w:rsidP="00F26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FA1" w:rsidRDefault="00F26FA1" w:rsidP="00F26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 муниципальную программу комплексного развития   транспортной инфраструктуры Малышевского муниципального образования </w:t>
      </w:r>
    </w:p>
    <w:p w:rsidR="00F26FA1" w:rsidRDefault="00F26FA1" w:rsidP="00F26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FA1" w:rsidRDefault="005E316F" w:rsidP="00F26FA1">
      <w:pPr>
        <w:pStyle w:val="1"/>
        <w:spacing w:line="24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связи с уменьшением поступающих финансовых сре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дств в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орожный</w:t>
      </w:r>
      <w:r w:rsidR="008E2E0D">
        <w:rPr>
          <w:rFonts w:ascii="Times New Roman" w:hAnsi="Times New Roman"/>
          <w:sz w:val="24"/>
          <w:szCs w:val="24"/>
          <w:lang w:val="ru-RU"/>
        </w:rPr>
        <w:t xml:space="preserve"> фонд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2E0D">
        <w:rPr>
          <w:rFonts w:ascii="Times New Roman" w:hAnsi="Times New Roman"/>
          <w:sz w:val="24"/>
          <w:szCs w:val="24"/>
          <w:lang w:val="ru-RU"/>
        </w:rPr>
        <w:t>администрации Малышевского сельского поселения,</w:t>
      </w:r>
      <w:r w:rsidR="00F26FA1">
        <w:rPr>
          <w:rFonts w:ascii="Times New Roman" w:hAnsi="Times New Roman"/>
          <w:sz w:val="24"/>
          <w:szCs w:val="24"/>
          <w:lang w:val="ru-RU"/>
        </w:rPr>
        <w:t xml:space="preserve"> руководствуясь ст. 24 Устава Малышевского муниципального образования, Дума Малышевского муниципального образования </w:t>
      </w:r>
    </w:p>
    <w:p w:rsidR="00F26FA1" w:rsidRDefault="00F26FA1" w:rsidP="00F26FA1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F26FA1" w:rsidRDefault="00F26FA1" w:rsidP="00F26FA1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6FA1" w:rsidRDefault="00F26FA1" w:rsidP="00F26FA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Внести  изменения в муниципальную программу «Комплексное развитие транспортной инфраструктуры Малышевского муниципального образования на 2018-2022 годы и на период до 2032 года», </w:t>
      </w:r>
      <w:r w:rsidR="00383392">
        <w:rPr>
          <w:rFonts w:ascii="Times New Roman" w:hAnsi="Times New Roman"/>
          <w:sz w:val="24"/>
          <w:szCs w:val="24"/>
          <w:lang w:val="ru-RU"/>
        </w:rPr>
        <w:t xml:space="preserve">уменьшив объем финансирования           </w:t>
      </w:r>
      <w:r w:rsidR="008E2E0D">
        <w:rPr>
          <w:rFonts w:ascii="Times New Roman" w:hAnsi="Times New Roman"/>
          <w:sz w:val="24"/>
          <w:szCs w:val="24"/>
          <w:lang w:val="ru-RU"/>
        </w:rPr>
        <w:t xml:space="preserve"> на 2021 год</w:t>
      </w:r>
      <w:r w:rsidR="001400D8">
        <w:rPr>
          <w:rFonts w:ascii="Times New Roman" w:hAnsi="Times New Roman"/>
          <w:sz w:val="24"/>
          <w:szCs w:val="24"/>
          <w:lang w:val="ru-RU"/>
        </w:rPr>
        <w:t xml:space="preserve"> согласно приложению.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26FA1" w:rsidRDefault="00F26FA1" w:rsidP="00F26FA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 вступает в силу со дня его подписания.</w:t>
      </w:r>
    </w:p>
    <w:p w:rsidR="00F26FA1" w:rsidRDefault="00F26FA1" w:rsidP="00F26FA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опубликовать в установленном порядке.</w:t>
      </w:r>
    </w:p>
    <w:p w:rsidR="00F26FA1" w:rsidRDefault="00F26FA1" w:rsidP="00F26FA1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</w:p>
    <w:p w:rsidR="00F26FA1" w:rsidRDefault="00F26FA1" w:rsidP="00F26FA1">
      <w:pPr>
        <w:autoSpaceDE w:val="0"/>
        <w:autoSpaceDN w:val="0"/>
        <w:adjustRightInd w:val="0"/>
        <w:jc w:val="both"/>
      </w:pPr>
    </w:p>
    <w:p w:rsidR="00F26FA1" w:rsidRDefault="00F26FA1" w:rsidP="00F26FA1">
      <w:pPr>
        <w:autoSpaceDE w:val="0"/>
        <w:autoSpaceDN w:val="0"/>
        <w:adjustRightInd w:val="0"/>
        <w:jc w:val="both"/>
      </w:pPr>
    </w:p>
    <w:p w:rsidR="00F26FA1" w:rsidRDefault="00F26FA1" w:rsidP="00F26FA1">
      <w:pPr>
        <w:autoSpaceDE w:val="0"/>
        <w:autoSpaceDN w:val="0"/>
        <w:adjustRightInd w:val="0"/>
        <w:jc w:val="both"/>
      </w:pPr>
    </w:p>
    <w:p w:rsidR="00F26FA1" w:rsidRDefault="00F26FA1" w:rsidP="00F26FA1">
      <w:pPr>
        <w:autoSpaceDE w:val="0"/>
        <w:autoSpaceDN w:val="0"/>
        <w:adjustRightInd w:val="0"/>
        <w:jc w:val="both"/>
      </w:pPr>
    </w:p>
    <w:p w:rsidR="00F26FA1" w:rsidRDefault="00F26FA1" w:rsidP="00F26FA1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 Малышевского</w:t>
      </w:r>
    </w:p>
    <w:p w:rsidR="00F26FA1" w:rsidRDefault="00F26FA1" w:rsidP="00F26FA1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муниципального образования                                                   Н.В. Салтыкова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F26FA1" w:rsidRDefault="00F26FA1" w:rsidP="00F26FA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8E2E0D" w:rsidRDefault="008E2E0D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8E2E0D" w:rsidRDefault="008E2E0D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8E2E0D" w:rsidRDefault="008E2E0D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26FA1" w:rsidRDefault="00F26FA1" w:rsidP="00F26FA1">
      <w:pPr>
        <w:pStyle w:val="a3"/>
        <w:spacing w:before="0" w:beforeAutospacing="0" w:after="150" w:afterAutospacing="0" w:line="238" w:lineRule="atLeast"/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к Решению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Думы</w:t>
      </w:r>
    </w:p>
    <w:p w:rsidR="00F26FA1" w:rsidRDefault="00F26FA1" w:rsidP="00F26FA1">
      <w:pPr>
        <w:pStyle w:val="a3"/>
        <w:spacing w:before="0" w:beforeAutospacing="0" w:after="150" w:afterAutospacing="0" w:line="238" w:lineRule="atLeast"/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06.04.2020г.   № 30/1-ДП</w:t>
      </w:r>
    </w:p>
    <w:p w:rsidR="00F26FA1" w:rsidRDefault="00F26FA1" w:rsidP="00F26FA1">
      <w:pPr>
        <w:pStyle w:val="a3"/>
        <w:spacing w:before="0" w:beforeAutospacing="0" w:after="150" w:afterAutospacing="0" w:line="238" w:lineRule="atLeast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(с </w:t>
      </w:r>
      <w:proofErr w:type="spellStart"/>
      <w:r>
        <w:rPr>
          <w:bCs/>
          <w:sz w:val="20"/>
          <w:szCs w:val="20"/>
        </w:rPr>
        <w:t>изм</w:t>
      </w:r>
      <w:proofErr w:type="spellEnd"/>
      <w:r>
        <w:rPr>
          <w:bCs/>
          <w:sz w:val="20"/>
          <w:szCs w:val="20"/>
        </w:rPr>
        <w:t>. от 26.10.2018г., от 30.11.2018г., от 31.07.2019г., от 28.10.2019г., от 28.12.2019г., от 30.01.2020г., от 06.04.2020г., от 31.07.2020г</w:t>
      </w:r>
      <w:r w:rsidRPr="00AA15CB">
        <w:rPr>
          <w:bCs/>
          <w:sz w:val="20"/>
          <w:szCs w:val="20"/>
        </w:rPr>
        <w:t xml:space="preserve">., </w:t>
      </w:r>
      <w:r w:rsidR="00AA15CB">
        <w:rPr>
          <w:bCs/>
          <w:sz w:val="20"/>
          <w:szCs w:val="20"/>
        </w:rPr>
        <w:t xml:space="preserve">от 31.08.2020, </w:t>
      </w:r>
      <w:r w:rsidR="007E21B8">
        <w:rPr>
          <w:bCs/>
          <w:sz w:val="20"/>
          <w:szCs w:val="20"/>
        </w:rPr>
        <w:t>от 27</w:t>
      </w:r>
      <w:r w:rsidRPr="00AA15CB">
        <w:rPr>
          <w:bCs/>
          <w:sz w:val="20"/>
          <w:szCs w:val="20"/>
        </w:rPr>
        <w:t>.</w:t>
      </w:r>
      <w:r w:rsidR="007E21B8">
        <w:rPr>
          <w:bCs/>
          <w:sz w:val="20"/>
          <w:szCs w:val="20"/>
        </w:rPr>
        <w:t>10</w:t>
      </w:r>
      <w:r w:rsidRPr="00AA15CB">
        <w:rPr>
          <w:bCs/>
          <w:sz w:val="20"/>
          <w:szCs w:val="20"/>
        </w:rPr>
        <w:t>.2020</w:t>
      </w:r>
      <w:r w:rsidR="00E71A63">
        <w:rPr>
          <w:bCs/>
          <w:sz w:val="20"/>
          <w:szCs w:val="20"/>
        </w:rPr>
        <w:t>, от 30.12.2020</w:t>
      </w:r>
      <w:r w:rsidR="005E316F">
        <w:rPr>
          <w:bCs/>
          <w:sz w:val="20"/>
          <w:szCs w:val="20"/>
        </w:rPr>
        <w:t>, от 31.08.2021</w:t>
      </w:r>
      <w:r w:rsidRPr="00AA15CB">
        <w:rPr>
          <w:bCs/>
          <w:sz w:val="20"/>
          <w:szCs w:val="20"/>
        </w:rPr>
        <w:t>)</w:t>
      </w:r>
    </w:p>
    <w:tbl>
      <w:tblPr>
        <w:tblW w:w="1037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25"/>
        <w:gridCol w:w="2765"/>
        <w:gridCol w:w="1598"/>
        <w:gridCol w:w="859"/>
        <w:gridCol w:w="955"/>
        <w:gridCol w:w="986"/>
        <w:gridCol w:w="838"/>
        <w:gridCol w:w="832"/>
        <w:gridCol w:w="929"/>
      </w:tblGrid>
      <w:tr w:rsidR="00F26FA1" w:rsidTr="00F26FA1">
        <w:trPr>
          <w:tblHeader/>
          <w:tblCellSpacing w:w="0" w:type="dxa"/>
          <w:jc w:val="center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Направление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уб.)</w:t>
            </w:r>
          </w:p>
        </w:tc>
      </w:tr>
      <w:tr w:rsidR="00F26FA1" w:rsidTr="00F26FA1">
        <w:trPr>
          <w:tblHeader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1" w:rsidRDefault="00F2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1" w:rsidRDefault="00F2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1" w:rsidRDefault="00F2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2023-2032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годы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Реконструкция и благоустройство улично-дорожной сети с устройством покрытия переходного типа, укрепление обочин, организация водоотвода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Pr="008E2E0D" w:rsidRDefault="00F26FA1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2E0D">
              <w:rPr>
                <w:rFonts w:ascii="Times New Roman" w:hAnsi="Times New Roman"/>
                <w:color w:val="FF0000"/>
                <w:sz w:val="20"/>
                <w:szCs w:val="20"/>
              </w:rPr>
              <w:t>Отсыпка гра</w:t>
            </w:r>
            <w:r w:rsidR="005E316F" w:rsidRPr="008E2E0D">
              <w:rPr>
                <w:rFonts w:ascii="Times New Roman" w:hAnsi="Times New Roman"/>
                <w:color w:val="FF0000"/>
                <w:sz w:val="20"/>
                <w:szCs w:val="20"/>
              </w:rPr>
              <w:t>вием (щебнем)  ул. Луговая</w:t>
            </w:r>
            <w:r w:rsidR="008E2E0D" w:rsidRPr="008E2E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8E2E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с. </w:t>
            </w:r>
            <w:proofErr w:type="spellStart"/>
            <w:r w:rsidRPr="008E2E0D">
              <w:rPr>
                <w:rFonts w:ascii="Times New Roman" w:hAnsi="Times New Roman"/>
                <w:color w:val="FF0000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P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FA1">
              <w:rPr>
                <w:rFonts w:ascii="Times New Roman" w:hAnsi="Times New Roman"/>
                <w:sz w:val="20"/>
                <w:szCs w:val="20"/>
              </w:rPr>
              <w:t>299,987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Pr="005E316F" w:rsidRDefault="005E316F">
            <w:pPr>
              <w:spacing w:after="0"/>
              <w:rPr>
                <w:rFonts w:cs="Times New Roman"/>
                <w:color w:val="FF0000"/>
              </w:rPr>
            </w:pPr>
            <w:r w:rsidRPr="005E316F">
              <w:rPr>
                <w:rFonts w:cs="Times New Roman"/>
                <w:color w:val="FF0000"/>
              </w:rPr>
              <w:t>105,218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дома № 23 до дома № 42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Отсыпка гравием (щебнем) ул. Рабочая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8C1914">
        <w:trPr>
          <w:trHeight w:val="1374"/>
          <w:tblCellSpacing w:w="0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песчано-гравийной смеси и транспортные услуги по подвозу на ул. Луговая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 w:rsidP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6FA1" w:rsidRDefault="00F26FA1" w:rsidP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6FA1" w:rsidRPr="008C1914" w:rsidRDefault="00F26FA1" w:rsidP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914">
              <w:rPr>
                <w:rFonts w:ascii="Times New Roman" w:hAnsi="Times New Roman"/>
                <w:sz w:val="20"/>
                <w:szCs w:val="20"/>
              </w:rPr>
              <w:t>375,000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Pr="008E2E0D" w:rsidRDefault="008E2E0D" w:rsidP="008E2E0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E2E0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Установка трубы на перекрестке  улиц </w:t>
            </w:r>
            <w:r w:rsidR="00F26FA1" w:rsidRPr="008E2E0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Центральная </w:t>
            </w:r>
            <w:r w:rsidR="005E316F" w:rsidRPr="008E2E0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и Юбилейная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14" w:rsidRDefault="008C19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46,881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Pr="005E316F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E316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</w:t>
            </w:r>
            <w:r w:rsidR="005E316F" w:rsidRPr="005E316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9,586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Хайрюзовская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Ангарская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Школьная           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Реконструкция и монтаж уличного освещения – установка щитков учета, увеличение числа осветительных приборов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Центральная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Рабочая             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14" w:rsidRDefault="008C19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6FA1" w:rsidRPr="008C1914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Дорожная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 уличного освещения по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 уличного освещения по ул. Набережная 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уличного освещения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 ул. Лесная д. Баранова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2.7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Монтаж уличного освещения по ул. Молодежная д. Долганова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 Благоустройство улично-дорожной сети и строительство искусственных сооружений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безопасности дорожного движения (установка дорожных знаков, уличное освещение, освещение остановок автобуса,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разработка проекта схемы организации дорожного движения, приобретение бетонных труб и пр.)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Pr="008C1914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914">
              <w:rPr>
                <w:rFonts w:ascii="Times New Roman" w:hAnsi="Times New Roman"/>
                <w:bCs/>
                <w:sz w:val="20"/>
                <w:szCs w:val="20"/>
              </w:rPr>
              <w:t>84,0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Pr="005E316F" w:rsidRDefault="005E316F">
            <w:pPr>
              <w:spacing w:after="0"/>
              <w:rPr>
                <w:rFonts w:cs="Times New Roman"/>
                <w:color w:val="FF0000"/>
              </w:rPr>
            </w:pPr>
            <w:r w:rsidRPr="005E316F">
              <w:rPr>
                <w:rFonts w:cs="Times New Roman"/>
                <w:color w:val="FF0000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Приобретение и доставка железобетонных труб для проведения ремонтных работ улично-дорожной сети Малышевского МО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 Ремонт и содержание (в том числе зимнее содержание) дорог и искусственных дорожных сооружений</w:t>
            </w: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внутрипоселенческих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Pr="008C1914" w:rsidRDefault="00E71A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231</w:t>
            </w:r>
            <w:r w:rsidR="008C1914" w:rsidRPr="008C191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763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5E31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16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250</w:t>
            </w:r>
            <w:r w:rsidR="00F26FA1" w:rsidRPr="005E316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Расчистка дорог в зимнее время и проведение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противоледных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301,8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E71A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263,881</w:t>
            </w:r>
          </w:p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Pr="005E316F" w:rsidRDefault="005E31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E316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547</w:t>
            </w:r>
            <w:r w:rsidR="00F26FA1" w:rsidRPr="005E316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,</w:t>
            </w:r>
            <w:r w:rsidRPr="005E316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805,7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811.800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C560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1301</w:t>
            </w:r>
            <w:r w:rsidR="00F26FA1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 w:rsidR="008C191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Pr="005E316F" w:rsidRDefault="005E31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E31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1112</w:t>
            </w:r>
            <w:r w:rsidR="00F26FA1" w:rsidRPr="005E31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,</w:t>
            </w:r>
            <w:r w:rsidRPr="005E31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</w:tr>
      <w:tr w:rsidR="00F26FA1" w:rsidTr="00F26FA1">
        <w:trPr>
          <w:tblCellSpacing w:w="0" w:type="dxa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F26FA1">
            <w:pPr>
              <w:spacing w:after="0"/>
              <w:rPr>
                <w:rFonts w:cs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1" w:rsidRDefault="00F26FA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6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A1" w:rsidRDefault="005E31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5431,0</w:t>
            </w:r>
            <w:r w:rsidR="008C191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F26F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тыс</w:t>
            </w:r>
            <w:proofErr w:type="gramStart"/>
            <w:r w:rsidR="00F26FA1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="00F26FA1">
              <w:rPr>
                <w:rFonts w:ascii="Times New Roman" w:hAnsi="Times New Roman"/>
                <w:b/>
                <w:bCs/>
                <w:sz w:val="20"/>
                <w:szCs w:val="20"/>
              </w:rPr>
              <w:t>уб.</w:t>
            </w:r>
          </w:p>
        </w:tc>
      </w:tr>
    </w:tbl>
    <w:p w:rsidR="00F26FA1" w:rsidRDefault="00F26FA1" w:rsidP="00F26FA1"/>
    <w:p w:rsidR="008129C0" w:rsidRDefault="000E6D76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</w:lvl>
    <w:lvl w:ilvl="3">
      <w:start w:val="1"/>
      <w:numFmt w:val="decimal"/>
      <w:isLgl/>
      <w:lvlText w:val="%1.%2.%3.%4"/>
      <w:lvlJc w:val="left"/>
      <w:pPr>
        <w:ind w:left="1215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65" w:hanging="1080"/>
      </w:pPr>
    </w:lvl>
    <w:lvl w:ilvl="6">
      <w:start w:val="1"/>
      <w:numFmt w:val="decimal"/>
      <w:isLgl/>
      <w:lvlText w:val="%1.%2.%3.%4.%5.%6.%7"/>
      <w:lvlJc w:val="left"/>
      <w:pPr>
        <w:ind w:left="2070" w:hanging="1440"/>
      </w:p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A1"/>
    <w:rsid w:val="000000E5"/>
    <w:rsid w:val="00004850"/>
    <w:rsid w:val="00046211"/>
    <w:rsid w:val="00071E8E"/>
    <w:rsid w:val="000A2177"/>
    <w:rsid w:val="000C0349"/>
    <w:rsid w:val="000E6D76"/>
    <w:rsid w:val="0011419E"/>
    <w:rsid w:val="001400D8"/>
    <w:rsid w:val="0016206D"/>
    <w:rsid w:val="001637C9"/>
    <w:rsid w:val="00171D58"/>
    <w:rsid w:val="001B305D"/>
    <w:rsid w:val="001B48C5"/>
    <w:rsid w:val="00243CBD"/>
    <w:rsid w:val="0026678E"/>
    <w:rsid w:val="00267380"/>
    <w:rsid w:val="002A6391"/>
    <w:rsid w:val="003735CC"/>
    <w:rsid w:val="00383392"/>
    <w:rsid w:val="0039186F"/>
    <w:rsid w:val="003F2F63"/>
    <w:rsid w:val="00467287"/>
    <w:rsid w:val="004846FD"/>
    <w:rsid w:val="004E7C84"/>
    <w:rsid w:val="00537BD4"/>
    <w:rsid w:val="0055417F"/>
    <w:rsid w:val="0056724D"/>
    <w:rsid w:val="005B3091"/>
    <w:rsid w:val="005E316F"/>
    <w:rsid w:val="006009B7"/>
    <w:rsid w:val="006316DF"/>
    <w:rsid w:val="006543EE"/>
    <w:rsid w:val="00662C99"/>
    <w:rsid w:val="006B20C9"/>
    <w:rsid w:val="006E4B7A"/>
    <w:rsid w:val="006F2758"/>
    <w:rsid w:val="006F35A5"/>
    <w:rsid w:val="007E21B8"/>
    <w:rsid w:val="0081748B"/>
    <w:rsid w:val="008231F3"/>
    <w:rsid w:val="008A46A2"/>
    <w:rsid w:val="008A5E8F"/>
    <w:rsid w:val="008C1914"/>
    <w:rsid w:val="008C7A07"/>
    <w:rsid w:val="008E2E0D"/>
    <w:rsid w:val="00940112"/>
    <w:rsid w:val="00941255"/>
    <w:rsid w:val="009505B1"/>
    <w:rsid w:val="0095478E"/>
    <w:rsid w:val="0096315F"/>
    <w:rsid w:val="009C26B4"/>
    <w:rsid w:val="009D6D88"/>
    <w:rsid w:val="00A129D7"/>
    <w:rsid w:val="00AA15CB"/>
    <w:rsid w:val="00B10C50"/>
    <w:rsid w:val="00B57652"/>
    <w:rsid w:val="00B9723D"/>
    <w:rsid w:val="00BA3E66"/>
    <w:rsid w:val="00BA7947"/>
    <w:rsid w:val="00C022C2"/>
    <w:rsid w:val="00C560F3"/>
    <w:rsid w:val="00CA238F"/>
    <w:rsid w:val="00CA54F8"/>
    <w:rsid w:val="00CF3C65"/>
    <w:rsid w:val="00D00FF5"/>
    <w:rsid w:val="00D12775"/>
    <w:rsid w:val="00D87C81"/>
    <w:rsid w:val="00D9355B"/>
    <w:rsid w:val="00DD250C"/>
    <w:rsid w:val="00E107FF"/>
    <w:rsid w:val="00E31DAE"/>
    <w:rsid w:val="00E71A63"/>
    <w:rsid w:val="00EA0B5C"/>
    <w:rsid w:val="00EB33F7"/>
    <w:rsid w:val="00ED7C88"/>
    <w:rsid w:val="00EF038D"/>
    <w:rsid w:val="00F26FA1"/>
    <w:rsid w:val="00F46DCF"/>
    <w:rsid w:val="00F508BE"/>
    <w:rsid w:val="00F555C5"/>
    <w:rsid w:val="00F5767A"/>
    <w:rsid w:val="00F66E7D"/>
    <w:rsid w:val="00F8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26FA1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F26FA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F26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F26FA1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F26FA1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12</cp:revision>
  <cp:lastPrinted>2021-09-01T01:39:00Z</cp:lastPrinted>
  <dcterms:created xsi:type="dcterms:W3CDTF">2020-11-10T07:07:00Z</dcterms:created>
  <dcterms:modified xsi:type="dcterms:W3CDTF">2021-09-01T02:06:00Z</dcterms:modified>
</cp:coreProperties>
</file>